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FD" w:rsidRDefault="007E09FD" w:rsidP="007E09FD">
      <w:pPr>
        <w:pStyle w:val="Cartable"/>
      </w:pPr>
      <w:r>
        <w:t>Page 238. Exercice 33. Sans figure !</w:t>
      </w:r>
    </w:p>
    <w:p w:rsidR="007E09FD" w:rsidRPr="003D35A1" w:rsidRDefault="007E09FD" w:rsidP="007E09FD">
      <w:pPr>
        <w:pStyle w:val="Cartable"/>
        <w:rPr>
          <w:color w:val="0000FF"/>
        </w:rPr>
      </w:pPr>
      <w:r w:rsidRPr="003D35A1">
        <w:rPr>
          <w:color w:val="0000FF"/>
        </w:rPr>
        <w:t xml:space="preserve">a. PIF est un triangle tel que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IFP</m:t>
            </m:r>
          </m:e>
        </m:acc>
      </m:oMath>
      <w:r w:rsidRPr="003D35A1">
        <w:rPr>
          <w:color w:val="0000FF"/>
        </w:rPr>
        <w:t xml:space="preserve"> = 44° et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FPI</m:t>
            </m:r>
          </m:e>
        </m:acc>
      </m:oMath>
      <w:r w:rsidRPr="003D35A1">
        <w:rPr>
          <w:color w:val="0000FF"/>
        </w:rPr>
        <w:t xml:space="preserve"> = 40°. </w:t>
      </w:r>
    </w:p>
    <w:p w:rsidR="007E09FD" w:rsidRPr="003D35A1" w:rsidRDefault="007E09FD" w:rsidP="007E09FD">
      <w:pPr>
        <w:pStyle w:val="Cartable"/>
        <w:rPr>
          <w:b/>
        </w:rPr>
      </w:pPr>
      <w:r w:rsidRPr="003D35A1">
        <w:rPr>
          <w:b/>
        </w:rPr>
        <w:t xml:space="preserve">Calcule la mesure de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PIF</m:t>
            </m:r>
          </m:e>
        </m:acc>
      </m:oMath>
      <w:r w:rsidRPr="003D35A1">
        <w:rPr>
          <w:b/>
        </w:rPr>
        <w:t>.</w:t>
      </w:r>
    </w:p>
    <w:p w:rsidR="007E09FD" w:rsidRDefault="007E09FD" w:rsidP="007E09FD">
      <w:pPr>
        <w:pStyle w:val="Cartable"/>
      </w:pPr>
      <w:sdt>
        <w:sdtPr>
          <w:rPr>
            <w:rFonts w:ascii="Cambria Math" w:hAnsi="Cambria Math"/>
            <w:i/>
          </w:rPr>
          <w:id w:val="245243856"/>
          <w:placeholder>
            <w:docPart w:val="74F249A5309F49CC897EE7863D46BCEE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7E09FD" w:rsidRPr="003D35A1" w:rsidRDefault="007E09FD" w:rsidP="007E09FD">
      <w:pPr>
        <w:pStyle w:val="Cartable"/>
        <w:rPr>
          <w:color w:val="FF0000"/>
        </w:rPr>
      </w:pPr>
      <w:r w:rsidRPr="003D35A1">
        <w:rPr>
          <w:color w:val="0000FF"/>
        </w:rPr>
        <w:t xml:space="preserve">b. COL est un triangle tel que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CLO</m:t>
            </m:r>
          </m:e>
        </m:acc>
      </m:oMath>
      <w:r w:rsidRPr="003D35A1">
        <w:rPr>
          <w:color w:val="0000FF"/>
        </w:rPr>
        <w:t xml:space="preserve"> = 5,5° et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LCO</m:t>
            </m:r>
          </m:e>
        </m:acc>
      </m:oMath>
      <w:r w:rsidRPr="003D35A1">
        <w:rPr>
          <w:color w:val="FF0000"/>
        </w:rPr>
        <w:t> = 160,5°.</w:t>
      </w:r>
    </w:p>
    <w:p w:rsidR="007E09FD" w:rsidRPr="003D35A1" w:rsidRDefault="007E09FD" w:rsidP="007E09FD">
      <w:pPr>
        <w:pStyle w:val="Cartable"/>
        <w:rPr>
          <w:b/>
        </w:rPr>
      </w:pPr>
      <w:r w:rsidRPr="003D35A1">
        <w:rPr>
          <w:b/>
        </w:rPr>
        <w:t xml:space="preserve">Calcule la mesure de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COL</m:t>
            </m:r>
          </m:e>
        </m:acc>
      </m:oMath>
      <w:r w:rsidRPr="003D35A1">
        <w:rPr>
          <w:b/>
        </w:rPr>
        <w:t>.</w:t>
      </w:r>
    </w:p>
    <w:p w:rsidR="007E09FD" w:rsidRPr="003D35A1" w:rsidRDefault="007E09FD" w:rsidP="007E09FD">
      <w:pPr>
        <w:pStyle w:val="Cartable"/>
      </w:pPr>
      <w:sdt>
        <w:sdtPr>
          <w:rPr>
            <w:rFonts w:ascii="Cambria Math" w:hAnsi="Cambria Math"/>
            <w:i/>
          </w:rPr>
          <w:id w:val="-1209331546"/>
          <w:placeholder>
            <w:docPart w:val="74F249A5309F49CC897EE7863D46BCEE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7E09FD" w:rsidRPr="00A511FF" w:rsidRDefault="007E09FD" w:rsidP="007E09FD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FD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7E09F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DC170-A8D3-48BC-A37E-BE00F736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E09FD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7E09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F249A5309F49CC897EE7863D46B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F1FB7-E030-4667-9550-141F4E59F278}"/>
      </w:docPartPr>
      <w:docPartBody>
        <w:p w:rsidR="00000000" w:rsidRDefault="00763E16" w:rsidP="00763E16">
          <w:pPr>
            <w:pStyle w:val="74F249A5309F49CC897EE7863D46BCEE"/>
          </w:pPr>
          <w:r w:rsidRPr="00BA5A2F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16"/>
    <w:rsid w:val="00763E16"/>
    <w:rsid w:val="00E1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63E16"/>
    <w:rPr>
      <w:color w:val="808080"/>
    </w:rPr>
  </w:style>
  <w:style w:type="paragraph" w:customStyle="1" w:styleId="74F249A5309F49CC897EE7863D46BCEE">
    <w:name w:val="74F249A5309F49CC897EE7863D46BCEE"/>
    <w:rsid w:val="00763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2017-01-27T08:37:00Z</dcterms:created>
  <dcterms:modified xsi:type="dcterms:W3CDTF">2017-01-27T08:37:00Z</dcterms:modified>
</cp:coreProperties>
</file>