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6F" w:rsidRDefault="0086676F" w:rsidP="0086676F">
      <w:pPr>
        <w:pStyle w:val="Cartable"/>
      </w:pPr>
      <w:r>
        <w:t>Page 192. Exercice 26. Hauteur d'un triangle équilatéral.</w:t>
      </w:r>
    </w:p>
    <w:p w:rsidR="0086676F" w:rsidRPr="009711CA" w:rsidRDefault="0086676F" w:rsidP="0086676F">
      <w:pPr>
        <w:pStyle w:val="Cartable"/>
        <w:rPr>
          <w:b/>
        </w:rPr>
      </w:pPr>
      <w:r w:rsidRPr="009711CA">
        <w:rPr>
          <w:b/>
        </w:rPr>
        <w:t>a. Calcule la hauteur puis l'aire d'un triangle équilatéral de côté 5 cm.</w:t>
      </w:r>
    </w:p>
    <w:p w:rsidR="00A1566C" w:rsidRPr="00A1566C" w:rsidRDefault="00A1566C" w:rsidP="0086676F">
      <w:pPr>
        <w:pStyle w:val="Cartable"/>
      </w:pPr>
    </w:p>
    <w:p w:rsidR="0086676F" w:rsidRDefault="0086676F" w:rsidP="0086676F">
      <w:pPr>
        <w:pStyle w:val="Cartable"/>
        <w:rPr>
          <w:color w:val="0000FF"/>
        </w:rPr>
      </w:pPr>
      <w:r>
        <w:t xml:space="preserve">b. </w:t>
      </w:r>
      <w:r w:rsidRPr="009711CA">
        <w:rPr>
          <w:color w:val="0000FF"/>
        </w:rPr>
        <w:t xml:space="preserve">On note </w:t>
      </w:r>
      <m:oMath>
        <m:r>
          <w:rPr>
            <w:rFonts w:ascii="Cambria Math" w:hAnsi="Cambria Math"/>
            <w:color w:val="0000FF"/>
          </w:rPr>
          <m:t>x</m:t>
        </m:r>
      </m:oMath>
      <w:r w:rsidRPr="009711CA">
        <w:rPr>
          <w:color w:val="0000FF"/>
        </w:rPr>
        <w:t xml:space="preserve"> le côté d'un triangle équilatéral (en cm). </w:t>
      </w:r>
    </w:p>
    <w:p w:rsidR="0086676F" w:rsidRPr="009711CA" w:rsidRDefault="0086676F" w:rsidP="0086676F">
      <w:pPr>
        <w:pStyle w:val="Cartable"/>
        <w:rPr>
          <w:b/>
        </w:rPr>
      </w:pPr>
      <w:r w:rsidRPr="009711CA">
        <w:rPr>
          <w:b/>
        </w:rPr>
        <w:t xml:space="preserve">Exprime sa hauteur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9711CA">
        <w:rPr>
          <w:b/>
        </w:rPr>
        <w:t>.</w:t>
      </w:r>
    </w:p>
    <w:p w:rsidR="0086676F" w:rsidRDefault="0086676F" w:rsidP="0086676F">
      <w:pPr>
        <w:pStyle w:val="Cartable"/>
      </w:pPr>
    </w:p>
    <w:p w:rsidR="0086676F" w:rsidRPr="009711CA" w:rsidRDefault="0086676F" w:rsidP="0086676F">
      <w:pPr>
        <w:pStyle w:val="Cartable"/>
        <w:rPr>
          <w:color w:val="FF0000"/>
        </w:rPr>
      </w:pPr>
      <w:r>
        <w:t xml:space="preserve">c. </w:t>
      </w:r>
      <w:r w:rsidRPr="009711CA">
        <w:rPr>
          <w:color w:val="0000FF"/>
        </w:rPr>
        <w:t xml:space="preserve">On appelle </w:t>
      </w:r>
      <m:oMath>
        <m:r>
          <w:rPr>
            <w:rFonts w:ascii="Cambria Math" w:hAnsi="Cambria Math"/>
            <w:color w:val="0000FF"/>
          </w:rPr>
          <m:t>A</m:t>
        </m:r>
      </m:oMath>
      <w:r w:rsidRPr="009711CA">
        <w:rPr>
          <w:color w:val="0000FF"/>
        </w:rPr>
        <w:t xml:space="preserve"> la fonction qui à </w:t>
      </w:r>
      <m:oMath>
        <m:r>
          <w:rPr>
            <w:rFonts w:ascii="Cambria Math" w:hAnsi="Cambria Math"/>
            <w:color w:val="0000FF"/>
          </w:rPr>
          <m:t>x</m:t>
        </m:r>
      </m:oMath>
      <w:r w:rsidRPr="009711CA">
        <w:rPr>
          <w:color w:val="0000FF"/>
        </w:rPr>
        <w:t xml:space="preserve"> associe l'aire du </w:t>
      </w:r>
      <w:r w:rsidRPr="009711CA">
        <w:rPr>
          <w:color w:val="FF0000"/>
        </w:rPr>
        <w:t xml:space="preserve">triangle équilatéral de côté </w:t>
      </w:r>
      <m:oMath>
        <m:r>
          <w:rPr>
            <w:rFonts w:ascii="Cambria Math" w:hAnsi="Cambria Math"/>
            <w:color w:val="FF0000"/>
          </w:rPr>
          <m:t>x</m:t>
        </m:r>
      </m:oMath>
      <w:r w:rsidRPr="009711CA">
        <w:rPr>
          <w:color w:val="FF0000"/>
        </w:rPr>
        <w:t>.</w:t>
      </w:r>
    </w:p>
    <w:p w:rsidR="0086676F" w:rsidRPr="009711CA" w:rsidRDefault="0086676F" w:rsidP="0086676F">
      <w:pPr>
        <w:pStyle w:val="Cartable"/>
        <w:numPr>
          <w:ilvl w:val="0"/>
          <w:numId w:val="1"/>
        </w:numPr>
        <w:rPr>
          <w:b/>
        </w:rPr>
      </w:pPr>
      <w:r w:rsidRPr="009711CA">
        <w:rPr>
          <w:b/>
        </w:rPr>
        <w:t xml:space="preserve">Détermine une expression de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9711CA">
        <w:rPr>
          <w:b/>
        </w:rPr>
        <w:t>.</w:t>
      </w:r>
    </w:p>
    <w:p w:rsidR="0086676F" w:rsidRDefault="0086676F" w:rsidP="0086676F">
      <w:pPr>
        <w:pStyle w:val="Cartable"/>
      </w:pPr>
    </w:p>
    <w:p w:rsidR="0086676F" w:rsidRDefault="0086676F" w:rsidP="0086676F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1566C" w:rsidRDefault="0086676F" w:rsidP="00A1566C">
      <w:pPr>
        <w:pStyle w:val="Cartable"/>
        <w:rPr>
          <w:b/>
        </w:rPr>
      </w:pPr>
      <w:r w:rsidRPr="009711CA">
        <w:rPr>
          <w:b/>
        </w:rPr>
        <w:lastRenderedPageBreak/>
        <w:t>Calcule</w:t>
      </w:r>
      <w:r>
        <w:rPr>
          <w:b/>
        </w:rPr>
        <w:t> </w:t>
      </w:r>
      <m:oMath>
        <m:r>
          <m:rPr>
            <m:sty m:val="bi"/>
          </m:rPr>
          <w:rPr>
            <w:rFonts w:ascii="Cambria Math" w:hAnsi="Cambria Math"/>
          </w:rPr>
          <m:t>A(5)</m:t>
        </m:r>
      </m:oMath>
      <w:r w:rsidR="00A1566C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A(3)</m:t>
        </m:r>
      </m:oMath>
      <w:r w:rsidR="00A1566C">
        <w:rPr>
          <w:b/>
        </w:rPr>
        <w:t xml:space="preserve">, </w:t>
      </w:r>
      <m:oMath>
        <m:r>
          <m:rPr>
            <m:sty m:val="bi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</w:rPr>
              <m:t xml:space="preserve"> </m:t>
            </m:r>
          </m:e>
        </m:d>
      </m:oMath>
    </w:p>
    <w:p w:rsidR="00A1566C" w:rsidRPr="00A1566C" w:rsidRDefault="00A1566C" w:rsidP="00A1566C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5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86676F" w:rsidRPr="00A1566C" w:rsidRDefault="00A1566C" w:rsidP="0086676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86676F" w:rsidRPr="00A1566C" w:rsidRDefault="00A1566C" w:rsidP="0086676F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sectPr w:rsidR="0086676F" w:rsidRPr="00A1566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495"/>
    <w:multiLevelType w:val="hybridMultilevel"/>
    <w:tmpl w:val="A47CA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6F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82EA9"/>
    <w:rsid w:val="004D4AEE"/>
    <w:rsid w:val="005A056F"/>
    <w:rsid w:val="00605FA6"/>
    <w:rsid w:val="006B1396"/>
    <w:rsid w:val="006E7255"/>
    <w:rsid w:val="00713AF7"/>
    <w:rsid w:val="0076668D"/>
    <w:rsid w:val="0086676F"/>
    <w:rsid w:val="008A1733"/>
    <w:rsid w:val="008F0E81"/>
    <w:rsid w:val="008F77EB"/>
    <w:rsid w:val="00A074AC"/>
    <w:rsid w:val="00A1566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E403"/>
  <w15:chartTrackingRefBased/>
  <w15:docId w15:val="{1ECC4A71-C3A9-44DA-86E6-4CE5AE25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667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6676F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82E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2017-04-17T16:18:00Z</dcterms:created>
  <dcterms:modified xsi:type="dcterms:W3CDTF">2017-04-17T16:18:00Z</dcterms:modified>
</cp:coreProperties>
</file>