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32" w:rsidRDefault="00A53832" w:rsidP="00A53832">
      <w:pPr>
        <w:pStyle w:val="Cartable"/>
      </w:pPr>
      <w:r>
        <w:t>Page 188. Exercice 5. Les résistances électriques</w:t>
      </w:r>
    </w:p>
    <w:p w:rsidR="00A53832" w:rsidRPr="00235FBE" w:rsidRDefault="00A53832" w:rsidP="00A53832">
      <w:pPr>
        <w:pStyle w:val="Cartable"/>
        <w:rPr>
          <w:color w:val="FF0000"/>
        </w:rPr>
      </w:pPr>
      <w:r w:rsidRPr="00235FBE">
        <w:rPr>
          <w:color w:val="0000FF"/>
        </w:rPr>
        <w:t xml:space="preserve">Le code couleur des résistances indique une valeur </w:t>
      </w:r>
      <w:r w:rsidRPr="00235FBE">
        <w:rPr>
          <w:color w:val="FF0000"/>
        </w:rPr>
        <w:t>annoncée et une tolérance.</w:t>
      </w:r>
    </w:p>
    <w:p w:rsidR="00A53832" w:rsidRPr="00235FBE" w:rsidRDefault="00A53832" w:rsidP="00A53832">
      <w:pPr>
        <w:pStyle w:val="Cartable"/>
        <w:rPr>
          <w:color w:val="0000FF"/>
        </w:rPr>
      </w:pPr>
      <w:r w:rsidRPr="00235FBE">
        <w:rPr>
          <w:color w:val="00CC00"/>
        </w:rPr>
        <w:t xml:space="preserve">La tolérance d'une résistance est comprise entre </w:t>
      </w:r>
      <w:r w:rsidRPr="00235FBE">
        <w:rPr>
          <w:color w:val="0000FF"/>
        </w:rPr>
        <w:t>0,05 % et 20 %.</w:t>
      </w:r>
    </w:p>
    <w:p w:rsidR="00A53832" w:rsidRPr="00235FBE" w:rsidRDefault="00A53832" w:rsidP="00A53832">
      <w:pPr>
        <w:pStyle w:val="Cartable"/>
        <w:rPr>
          <w:color w:val="0000FF"/>
        </w:rPr>
      </w:pPr>
      <w:r w:rsidRPr="00235FBE">
        <w:rPr>
          <w:color w:val="FF0000"/>
        </w:rPr>
        <w:t xml:space="preserve">Pour être conforme, la valeur mesurée de la </w:t>
      </w:r>
      <w:r w:rsidRPr="00235FBE">
        <w:rPr>
          <w:color w:val="00CC00"/>
        </w:rPr>
        <w:t xml:space="preserve">résistance doit valoir ce qui est annoncé plus ou </w:t>
      </w:r>
      <w:r w:rsidRPr="00235FBE">
        <w:rPr>
          <w:color w:val="0000FF"/>
        </w:rPr>
        <w:t>moins cette tolérance.</w:t>
      </w:r>
    </w:p>
    <w:p w:rsidR="00A53832" w:rsidRPr="00235FBE" w:rsidRDefault="00A53832" w:rsidP="00A53832">
      <w:pPr>
        <w:pStyle w:val="Cartable"/>
        <w:rPr>
          <w:color w:val="00CC00"/>
        </w:rPr>
      </w:pPr>
      <w:r w:rsidRPr="00235FBE">
        <w:rPr>
          <w:color w:val="FF0000"/>
        </w:rPr>
        <w:t xml:space="preserve">On étudie des résistances dont la tolérance est de </w:t>
      </w:r>
      <w:r w:rsidRPr="00235FBE">
        <w:rPr>
          <w:color w:val="00CC00"/>
        </w:rPr>
        <w:t>20 %.</w:t>
      </w:r>
    </w:p>
    <w:p w:rsidR="00A53832" w:rsidRDefault="00A53832" w:rsidP="00A53832">
      <w:pPr>
        <w:rPr>
          <w:rFonts w:ascii="Arial" w:hAnsi="Arial" w:cs="Arial"/>
          <w:sz w:val="40"/>
        </w:rPr>
      </w:pPr>
      <w:r>
        <w:br w:type="page"/>
      </w:r>
    </w:p>
    <w:p w:rsidR="00A53832" w:rsidRDefault="00A53832" w:rsidP="00A53832">
      <w:pPr>
        <w:pStyle w:val="Cartable"/>
      </w:pPr>
      <w:r>
        <w:lastRenderedPageBreak/>
        <w:t xml:space="preserve">a. </w:t>
      </w:r>
      <w:r w:rsidRPr="00235FBE">
        <w:rPr>
          <w:color w:val="0000FF"/>
        </w:rPr>
        <w:t xml:space="preserve">La première résistance a une valeur annoncée de </w:t>
      </w:r>
      <w:r w:rsidRPr="00235FBE">
        <w:rPr>
          <w:color w:val="FF0000"/>
        </w:rPr>
        <w:t>250 Ω.</w:t>
      </w:r>
    </w:p>
    <w:p w:rsidR="00A53832" w:rsidRPr="00235FBE" w:rsidRDefault="00A53832" w:rsidP="00A53832">
      <w:pPr>
        <w:pStyle w:val="Cartable"/>
        <w:rPr>
          <w:b/>
        </w:rPr>
      </w:pPr>
      <w:r w:rsidRPr="00235FBE">
        <w:rPr>
          <w:b/>
        </w:rPr>
        <w:t>Donne un encadrement de ses valeurs mesurées conformes.</w:t>
      </w:r>
    </w:p>
    <w:p w:rsidR="00A53832" w:rsidRDefault="00A53832" w:rsidP="00A53832">
      <w:pPr>
        <w:pStyle w:val="Cartable"/>
      </w:pPr>
    </w:p>
    <w:p w:rsidR="00A53832" w:rsidRDefault="00A53832" w:rsidP="00A53832">
      <w:pPr>
        <w:pStyle w:val="Cartable"/>
      </w:pPr>
      <w:r>
        <w:t xml:space="preserve">b. </w:t>
      </w:r>
      <w:r w:rsidRPr="00235FBE">
        <w:rPr>
          <w:color w:val="0000FF"/>
        </w:rPr>
        <w:t xml:space="preserve">La deuxième résistance qui est conforme a une </w:t>
      </w:r>
      <w:r w:rsidRPr="00235FBE">
        <w:rPr>
          <w:color w:val="FF0000"/>
        </w:rPr>
        <w:t>valeur mesurée de 420 Ω.</w:t>
      </w:r>
    </w:p>
    <w:p w:rsidR="00A53832" w:rsidRPr="00235FBE" w:rsidRDefault="00A53832" w:rsidP="00A53832">
      <w:pPr>
        <w:pStyle w:val="Cartable"/>
        <w:rPr>
          <w:b/>
        </w:rPr>
      </w:pPr>
      <w:r w:rsidRPr="00235FBE">
        <w:rPr>
          <w:b/>
        </w:rPr>
        <w:t>Donne un encadrement de ses valeurs annoncées possibles.</w:t>
      </w:r>
    </w:p>
    <w:p w:rsidR="00A53832" w:rsidRDefault="00A53832" w:rsidP="00A53832">
      <w:pPr>
        <w:pStyle w:val="Cartable"/>
      </w:pPr>
    </w:p>
    <w:p w:rsidR="00A53832" w:rsidRDefault="00A53832" w:rsidP="00A53832">
      <w:pPr>
        <w:rPr>
          <w:rFonts w:ascii="Arial" w:hAnsi="Arial" w:cs="Arial"/>
          <w:sz w:val="40"/>
        </w:rPr>
      </w:pPr>
      <w:r>
        <w:br w:type="page"/>
      </w:r>
    </w:p>
    <w:p w:rsidR="00A53832" w:rsidRDefault="00A53832" w:rsidP="00A53832">
      <w:pPr>
        <w:pStyle w:val="Cartable"/>
      </w:pPr>
      <w:r>
        <w:lastRenderedPageBreak/>
        <w:t xml:space="preserve">c. </w:t>
      </w:r>
      <w:r w:rsidRPr="00235FBE">
        <w:rPr>
          <w:color w:val="0000FF"/>
        </w:rPr>
        <w:t xml:space="preserve">On appelle </w:t>
      </w:r>
      <m:oMath>
        <m:r>
          <w:rPr>
            <w:rFonts w:ascii="Cambria Math" w:hAnsi="Cambria Math"/>
            <w:color w:val="0000FF"/>
          </w:rPr>
          <m:t>x</m:t>
        </m:r>
      </m:oMath>
      <w:r w:rsidRPr="00235FBE">
        <w:rPr>
          <w:color w:val="0000FF"/>
        </w:rPr>
        <w:t xml:space="preserve"> la valeur annoncée de la résistance </w:t>
      </w:r>
      <w:r w:rsidRPr="00235FBE">
        <w:rPr>
          <w:color w:val="FF0000"/>
        </w:rPr>
        <w:t>en ohm (Ω).</w:t>
      </w:r>
    </w:p>
    <w:p w:rsidR="00A53832" w:rsidRPr="00235FBE" w:rsidRDefault="00A53832" w:rsidP="00A53832">
      <w:pPr>
        <w:pStyle w:val="Cartable"/>
        <w:rPr>
          <w:b/>
        </w:rPr>
      </w:pPr>
      <w:r w:rsidRPr="00235FBE">
        <w:rPr>
          <w:b/>
        </w:rPr>
        <w:t xml:space="preserve">Exprime,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235FBE">
        <w:rPr>
          <w:b/>
        </w:rPr>
        <w:t xml:space="preserve">, la valeur minimale </w:t>
      </w:r>
      <m:oMath>
        <m:r>
          <m:rPr>
            <m:sty m:val="bi"/>
          </m:rPr>
          <w:rPr>
            <w:rFonts w:ascii="Cambria Math" w:hAnsi="Cambria Math"/>
          </w:rPr>
          <m:t>m(x)</m:t>
        </m:r>
      </m:oMath>
      <w:r w:rsidRPr="00235FBE">
        <w:rPr>
          <w:b/>
        </w:rPr>
        <w:t xml:space="preserve"> pour laquelle une résistance est conforme.</w:t>
      </w:r>
    </w:p>
    <w:p w:rsidR="00A53832" w:rsidRDefault="00A53832" w:rsidP="00A53832">
      <w:pPr>
        <w:pStyle w:val="Cartable"/>
      </w:pPr>
    </w:p>
    <w:p w:rsidR="00A53832" w:rsidRPr="00235FBE" w:rsidRDefault="00A53832" w:rsidP="00A53832">
      <w:pPr>
        <w:pStyle w:val="Cartable"/>
        <w:rPr>
          <w:b/>
        </w:rPr>
      </w:pPr>
      <w:r w:rsidRPr="00235FBE">
        <w:rPr>
          <w:b/>
        </w:rPr>
        <w:t xml:space="preserve">Exprime,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235FBE">
        <w:rPr>
          <w:b/>
        </w:rPr>
        <w:t xml:space="preserve">, la valeur maximale </w:t>
      </w:r>
      <m:oMath>
        <m:r>
          <m:rPr>
            <m:sty m:val="bi"/>
          </m:rPr>
          <w:rPr>
            <w:rFonts w:ascii="Cambria Math" w:hAnsi="Cambria Math"/>
          </w:rPr>
          <m:t>M(x)</m:t>
        </m:r>
      </m:oMath>
      <w:r w:rsidRPr="00235FBE">
        <w:rPr>
          <w:b/>
        </w:rPr>
        <w:t xml:space="preserve"> pour laquelle une résistance est conforme.</w:t>
      </w:r>
    </w:p>
    <w:p w:rsidR="000B0737" w:rsidRDefault="000B0737" w:rsidP="000B0737">
      <w:pPr>
        <w:pStyle w:val="Cartable"/>
      </w:pPr>
    </w:p>
    <w:p w:rsidR="000B0737" w:rsidRPr="001B2806" w:rsidRDefault="000B0737" w:rsidP="001B2806">
      <w:pPr>
        <w:pStyle w:val="Cartable"/>
        <w:rPr>
          <w:b/>
        </w:rPr>
      </w:pPr>
      <w:r w:rsidRPr="001B2806">
        <w:rPr>
          <w:b/>
        </w:rPr>
        <w:t xml:space="preserve">d. </w:t>
      </w:r>
      <w:r w:rsidR="001B2806" w:rsidRPr="001B2806">
        <w:rPr>
          <w:b/>
        </w:rPr>
        <w:t xml:space="preserve">Utilise </w:t>
      </w:r>
      <w:proofErr w:type="spellStart"/>
      <w:r w:rsidR="001B2806" w:rsidRPr="001B2806">
        <w:rPr>
          <w:b/>
        </w:rPr>
        <w:t>GeoGebra</w:t>
      </w:r>
      <w:proofErr w:type="spellEnd"/>
      <w:r w:rsidR="001B2806" w:rsidRPr="001B2806">
        <w:rPr>
          <w:b/>
        </w:rPr>
        <w:t xml:space="preserve"> pour représenter </w:t>
      </w:r>
      <w:r w:rsidRPr="001B2806">
        <w:rPr>
          <w:b/>
        </w:rPr>
        <w:t>graphiquement ces deux fonctions dans un même repère. Utilise des couleurs différentes. Fais apparaître la zone du plan délimitée par ces deux droites.</w:t>
      </w:r>
    </w:p>
    <w:p w:rsidR="000B0737" w:rsidRPr="000B0737" w:rsidRDefault="000B0737" w:rsidP="000B0737">
      <w:pPr>
        <w:pStyle w:val="Cartable"/>
        <w:rPr>
          <w:b/>
        </w:rPr>
      </w:pPr>
      <w:r w:rsidRPr="000B0737">
        <w:rPr>
          <w:b/>
        </w:rPr>
        <w:lastRenderedPageBreak/>
        <w:t>e. Par lecture graphique, donne l'encadrement des valeurs mesurées conformes pour des valeurs annoncées de 250 Ω ; 800 Ω et 1 400 Ω.</w:t>
      </w:r>
    </w:p>
    <w:p w:rsidR="001B2806" w:rsidRDefault="001B2806" w:rsidP="000B0737">
      <w:pPr>
        <w:pStyle w:val="Cartable"/>
      </w:pPr>
    </w:p>
    <w:p w:rsidR="006E7255" w:rsidRDefault="000B0737" w:rsidP="000B0737">
      <w:pPr>
        <w:pStyle w:val="Cartable"/>
        <w:rPr>
          <w:b/>
        </w:rPr>
      </w:pPr>
      <w:r w:rsidRPr="000B0737">
        <w:rPr>
          <w:b/>
        </w:rPr>
        <w:t>f. Par lecture graphique, donne l'encadrement des valeurs annoncées possibles pour des résistances mes</w:t>
      </w:r>
      <w:r>
        <w:rPr>
          <w:b/>
        </w:rPr>
        <w:t>urées de 510 Ω ; 720 Ω et 1 650 </w:t>
      </w:r>
      <w:r w:rsidRPr="000B0737">
        <w:rPr>
          <w:b/>
        </w:rPr>
        <w:t>Ω.</w:t>
      </w:r>
    </w:p>
    <w:p w:rsidR="000B0737" w:rsidRPr="000B0737" w:rsidRDefault="000B0737" w:rsidP="000B0737">
      <w:pPr>
        <w:pStyle w:val="Cartable"/>
      </w:pPr>
      <w:bookmarkStart w:id="0" w:name="_GoBack"/>
      <w:bookmarkEnd w:id="0"/>
      <w:r>
        <w:t xml:space="preserve"> </w:t>
      </w:r>
    </w:p>
    <w:sectPr w:rsidR="000B0737" w:rsidRPr="000B0737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32"/>
    <w:rsid w:val="0003225C"/>
    <w:rsid w:val="000A2A64"/>
    <w:rsid w:val="000B0025"/>
    <w:rsid w:val="000B0737"/>
    <w:rsid w:val="00140D7B"/>
    <w:rsid w:val="001438B8"/>
    <w:rsid w:val="00153491"/>
    <w:rsid w:val="001B2806"/>
    <w:rsid w:val="001D0F46"/>
    <w:rsid w:val="002904C8"/>
    <w:rsid w:val="003866AF"/>
    <w:rsid w:val="003C1B17"/>
    <w:rsid w:val="00415138"/>
    <w:rsid w:val="00417AB6"/>
    <w:rsid w:val="0042022B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53832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2D12"/>
  <w15:chartTrackingRefBased/>
  <w15:docId w15:val="{0A7865AA-93F1-4A08-880F-A1E3D309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53832"/>
    <w:pPr>
      <w:spacing w:line="480" w:lineRule="auto"/>
      <w:jc w:val="both"/>
    </w:pPr>
    <w:rPr>
      <w:rFonts w:ascii="Arial" w:hAnsi="Arial" w:cs="Arial"/>
      <w:sz w:val="40"/>
    </w:rPr>
  </w:style>
  <w:style w:type="character" w:styleId="Lienhypertexte">
    <w:name w:val="Hyperlink"/>
    <w:basedOn w:val="Policepardfaut"/>
    <w:uiPriority w:val="99"/>
    <w:unhideWhenUsed/>
    <w:rsid w:val="0042022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B2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2017-01-10T16:21:00Z</dcterms:created>
  <dcterms:modified xsi:type="dcterms:W3CDTF">2017-04-20T14:25:00Z</dcterms:modified>
</cp:coreProperties>
</file>