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4A" w:rsidRDefault="00DB524A" w:rsidP="00DB524A">
      <w:pPr>
        <w:pStyle w:val="Cartable"/>
      </w:pPr>
      <w:r>
        <w:t>Page 145. Exercice 35. Jour de soldes !</w:t>
      </w:r>
    </w:p>
    <w:p w:rsidR="00DB524A" w:rsidRPr="008D10FD" w:rsidRDefault="00DB524A" w:rsidP="00DB524A">
      <w:pPr>
        <w:pStyle w:val="Cartable"/>
        <w:rPr>
          <w:color w:val="0000FF"/>
          <w:u w:val="single"/>
        </w:rPr>
      </w:pPr>
      <w:r w:rsidRPr="008D10FD">
        <w:rPr>
          <w:color w:val="0000FF"/>
          <w:u w:val="single"/>
        </w:rPr>
        <w:t xml:space="preserve">Chez Madame </w:t>
      </w:r>
      <w:proofErr w:type="spellStart"/>
      <w:r w:rsidRPr="008D10FD">
        <w:rPr>
          <w:color w:val="0000FF"/>
          <w:u w:val="single"/>
        </w:rPr>
        <w:t>Bienvêtu</w:t>
      </w:r>
      <w:proofErr w:type="spellEnd"/>
      <w:r w:rsidRPr="008D10FD">
        <w:rPr>
          <w:color w:val="0000FF"/>
          <w:u w:val="single"/>
        </w:rPr>
        <w:t>...</w:t>
      </w:r>
    </w:p>
    <w:p w:rsidR="00DB524A" w:rsidRPr="008D10FD" w:rsidRDefault="00DB524A" w:rsidP="00DB524A">
      <w:pPr>
        <w:pStyle w:val="Cartable"/>
        <w:rPr>
          <w:color w:val="FF0000"/>
        </w:rPr>
      </w:pPr>
      <w:r w:rsidRPr="008D10FD">
        <w:rPr>
          <w:color w:val="FF0000"/>
        </w:rPr>
        <w:t xml:space="preserve">Madame </w:t>
      </w:r>
      <w:proofErr w:type="spellStart"/>
      <w:r w:rsidRPr="008D10FD">
        <w:rPr>
          <w:color w:val="FF0000"/>
        </w:rPr>
        <w:t>Bienvêtu</w:t>
      </w:r>
      <w:proofErr w:type="spellEnd"/>
      <w:r w:rsidRPr="008D10FD">
        <w:rPr>
          <w:color w:val="FF0000"/>
        </w:rPr>
        <w:t xml:space="preserve"> construit une feuille de calcul à </w:t>
      </w:r>
      <w:r w:rsidRPr="008D10FD">
        <w:rPr>
          <w:color w:val="00CC00"/>
        </w:rPr>
        <w:t xml:space="preserve">l'aide d'un tableur afin de préparer les nouveaux prix </w:t>
      </w:r>
      <w:r w:rsidRPr="008D10FD">
        <w:rPr>
          <w:color w:val="0000FF"/>
        </w:rPr>
        <w:t xml:space="preserve">des articles soldés dans son magasin de </w:t>
      </w:r>
      <w:r w:rsidRPr="008D10FD">
        <w:rPr>
          <w:color w:val="FF0000"/>
        </w:rPr>
        <w:t>vêtements.</w:t>
      </w:r>
    </w:p>
    <w:p w:rsidR="00DB524A" w:rsidRDefault="00DB524A" w:rsidP="00DB524A">
      <w:pPr>
        <w:pStyle w:val="Cartable"/>
        <w:rPr>
          <w:b/>
        </w:rPr>
      </w:pPr>
      <w:r w:rsidRPr="008D10FD">
        <w:rPr>
          <w:b/>
        </w:rPr>
        <w:t>a. Observe le tableau suivant.</w:t>
      </w:r>
    </w:p>
    <w:p w:rsidR="00F6157B" w:rsidRDefault="00F6157B" w:rsidP="00F6157B">
      <w:pPr>
        <w:pStyle w:val="Cartable"/>
      </w:pPr>
      <w:r>
        <w:t>Il faut double-cliquer sur le tableau ci-dessous pour l’ouvrir dans un tableur.</w:t>
      </w:r>
      <w:bookmarkStart w:id="0" w:name="_GoBack"/>
      <w:bookmarkEnd w:id="0"/>
    </w:p>
    <w:bookmarkStart w:id="1" w:name="_MON_1540102420"/>
    <w:bookmarkEnd w:id="1"/>
    <w:p w:rsidR="00DB524A" w:rsidRDefault="00DB524A" w:rsidP="00DB524A">
      <w:pPr>
        <w:pStyle w:val="Cartable"/>
      </w:pPr>
      <w:r>
        <w:object w:dxaOrig="10471" w:dyaOrig="18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25pt;height:90.4pt" o:ole="">
            <v:imagedata r:id="rId4" o:title=""/>
          </v:shape>
          <o:OLEObject Type="Embed" ProgID="Excel.Sheet.12" ShapeID="_x0000_i1025" DrawAspect="Content" ObjectID="_1554710885" r:id="rId5"/>
        </w:object>
      </w:r>
    </w:p>
    <w:p w:rsidR="00F6157B" w:rsidRDefault="00F6157B">
      <w:pPr>
        <w:spacing w:after="160" w:line="259" w:lineRule="auto"/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DB524A" w:rsidRDefault="00DB524A" w:rsidP="00DB524A">
      <w:pPr>
        <w:pStyle w:val="Cartable"/>
      </w:pPr>
      <w:r w:rsidRPr="00E87CDB">
        <w:rPr>
          <w:b/>
        </w:rPr>
        <w:lastRenderedPageBreak/>
        <w:t>b.</w:t>
      </w:r>
      <w:r>
        <w:t xml:space="preserve"> </w:t>
      </w:r>
      <w:r w:rsidRPr="008D10FD">
        <w:rPr>
          <w:color w:val="0000FF"/>
        </w:rPr>
        <w:t xml:space="preserve">Dans un premier temps, elle commencera par </w:t>
      </w:r>
      <w:r w:rsidRPr="008D10FD">
        <w:rPr>
          <w:color w:val="FF0000"/>
        </w:rPr>
        <w:t>une remise de 10 %.</w:t>
      </w:r>
    </w:p>
    <w:p w:rsidR="00DB524A" w:rsidRPr="008D10FD" w:rsidRDefault="00DB524A" w:rsidP="00DB524A">
      <w:pPr>
        <w:pStyle w:val="Cartable"/>
        <w:rPr>
          <w:b/>
        </w:rPr>
      </w:pPr>
      <w:r w:rsidRPr="008D10FD">
        <w:rPr>
          <w:b/>
        </w:rPr>
        <w:t>Complète les cellules par des formules qui permettront de déterminer les nouveaux prix.</w:t>
      </w:r>
    </w:p>
    <w:p w:rsidR="00DB524A" w:rsidRDefault="00DB524A" w:rsidP="00DB524A">
      <w:pPr>
        <w:pStyle w:val="Cartable"/>
      </w:pPr>
      <w:r w:rsidRPr="00E87CDB">
        <w:rPr>
          <w:b/>
        </w:rPr>
        <w:t>c.</w:t>
      </w:r>
      <w:r>
        <w:t xml:space="preserve"> </w:t>
      </w:r>
      <w:r w:rsidRPr="008D10FD">
        <w:rPr>
          <w:color w:val="0000FF"/>
        </w:rPr>
        <w:t xml:space="preserve">Indécise, elle change d'avis et appliquera dès le </w:t>
      </w:r>
      <w:r w:rsidRPr="008D10FD">
        <w:rPr>
          <w:color w:val="FF0000"/>
        </w:rPr>
        <w:t>premier jour une remise de 18 %.</w:t>
      </w:r>
    </w:p>
    <w:p w:rsidR="00DB524A" w:rsidRPr="008D10FD" w:rsidRDefault="00DB524A" w:rsidP="00DB524A">
      <w:pPr>
        <w:pStyle w:val="Cartable"/>
        <w:rPr>
          <w:b/>
        </w:rPr>
      </w:pPr>
      <w:r w:rsidRPr="008D10FD">
        <w:rPr>
          <w:b/>
        </w:rPr>
        <w:t>Rajoute une ligne à ton tableau permettant de calculer ces nouveaux prix.</w:t>
      </w:r>
    </w:p>
    <w:p w:rsidR="00DB524A" w:rsidRPr="00E87CDB" w:rsidRDefault="00DB524A" w:rsidP="00DB524A">
      <w:pPr>
        <w:pStyle w:val="Cartable"/>
        <w:rPr>
          <w:b/>
        </w:rPr>
      </w:pPr>
      <w:r w:rsidRPr="00E87CDB">
        <w:rPr>
          <w:b/>
        </w:rPr>
        <w:t>d. Calcule les nouveaux prix pour des anciens prix allant de 5 en 5 et compris entre 35 et 100.</w:t>
      </w:r>
    </w:p>
    <w:p w:rsidR="00DB524A" w:rsidRDefault="00DB524A" w:rsidP="00DB524A">
      <w:pPr>
        <w:pStyle w:val="Cartable"/>
      </w:pPr>
    </w:p>
    <w:p w:rsidR="00DB524A" w:rsidRDefault="00DB524A" w:rsidP="00DB524A">
      <w:pPr>
        <w:rPr>
          <w:rFonts w:ascii="Arial" w:hAnsi="Arial" w:cs="Arial"/>
          <w:sz w:val="40"/>
        </w:rPr>
      </w:pPr>
      <w:r>
        <w:br w:type="page"/>
      </w:r>
    </w:p>
    <w:p w:rsidR="00DB524A" w:rsidRPr="00E87CDB" w:rsidRDefault="00DB524A" w:rsidP="00DB524A">
      <w:pPr>
        <w:pStyle w:val="Cartable"/>
        <w:rPr>
          <w:color w:val="0000FF"/>
          <w:u w:val="single"/>
        </w:rPr>
      </w:pPr>
      <w:r w:rsidRPr="00E87CDB">
        <w:rPr>
          <w:color w:val="0000FF"/>
          <w:u w:val="single"/>
        </w:rPr>
        <w:lastRenderedPageBreak/>
        <w:t xml:space="preserve">Chez Monsieur </w:t>
      </w:r>
      <w:proofErr w:type="spellStart"/>
      <w:r w:rsidRPr="00E87CDB">
        <w:rPr>
          <w:color w:val="0000FF"/>
          <w:u w:val="single"/>
        </w:rPr>
        <w:t>Bonhabit</w:t>
      </w:r>
      <w:proofErr w:type="spellEnd"/>
      <w:r w:rsidRPr="00E87CDB">
        <w:rPr>
          <w:color w:val="0000FF"/>
          <w:u w:val="single"/>
        </w:rPr>
        <w:t>...</w:t>
      </w:r>
    </w:p>
    <w:p w:rsidR="00DB524A" w:rsidRDefault="00DB524A" w:rsidP="00DB524A">
      <w:pPr>
        <w:pStyle w:val="Cartable"/>
        <w:rPr>
          <w:color w:val="0000FF"/>
        </w:rPr>
      </w:pPr>
      <w:r w:rsidRPr="00E87CDB">
        <w:rPr>
          <w:color w:val="FF0000"/>
        </w:rPr>
        <w:t xml:space="preserve">Madame </w:t>
      </w:r>
      <w:proofErr w:type="spellStart"/>
      <w:r w:rsidRPr="00E87CDB">
        <w:rPr>
          <w:color w:val="FF0000"/>
        </w:rPr>
        <w:t>Bienvêtu</w:t>
      </w:r>
      <w:proofErr w:type="spellEnd"/>
      <w:r w:rsidRPr="00E87CDB">
        <w:rPr>
          <w:color w:val="FF0000"/>
        </w:rPr>
        <w:t xml:space="preserve"> veut connaître les prix pratiquer </w:t>
      </w:r>
      <w:r w:rsidRPr="00E87CDB">
        <w:rPr>
          <w:color w:val="00CC00"/>
        </w:rPr>
        <w:t xml:space="preserve">par Monsieur </w:t>
      </w:r>
      <w:proofErr w:type="spellStart"/>
      <w:r w:rsidRPr="00E87CDB">
        <w:rPr>
          <w:color w:val="00CC00"/>
        </w:rPr>
        <w:t>Bonhabit</w:t>
      </w:r>
      <w:proofErr w:type="spellEnd"/>
      <w:r w:rsidRPr="00E87CDB">
        <w:rPr>
          <w:color w:val="00CC00"/>
        </w:rPr>
        <w:t xml:space="preserve">, qui tient le magasin </w:t>
      </w:r>
      <w:r w:rsidRPr="00E87CDB">
        <w:rPr>
          <w:color w:val="0000FF"/>
        </w:rPr>
        <w:t>concurrent. Elle a dressé le tableau suivant.</w:t>
      </w:r>
    </w:p>
    <w:p w:rsidR="00F6157B" w:rsidRDefault="00F6157B" w:rsidP="00F6157B">
      <w:pPr>
        <w:pStyle w:val="Cartable"/>
      </w:pPr>
      <w:r>
        <w:t>Il faut double-cliquer sur le tableau ci-dessous pour l’ouvrir dans un tableur.</w:t>
      </w:r>
    </w:p>
    <w:bookmarkStart w:id="2" w:name="_MON_1540103994"/>
    <w:bookmarkEnd w:id="2"/>
    <w:p w:rsidR="00DB524A" w:rsidRDefault="00DB524A" w:rsidP="00DB524A">
      <w:pPr>
        <w:pStyle w:val="Cartable"/>
      </w:pPr>
      <w:r>
        <w:object w:dxaOrig="9841" w:dyaOrig="2268">
          <v:shape id="_x0000_i1026" type="#_x0000_t75" style="width:492.3pt;height:113pt" o:ole="">
            <v:imagedata r:id="rId6" o:title=""/>
          </v:shape>
          <o:OLEObject Type="Embed" ProgID="Excel.Sheet.12" ShapeID="_x0000_i1026" DrawAspect="Content" ObjectID="_1554710886" r:id="rId7"/>
        </w:object>
      </w:r>
    </w:p>
    <w:p w:rsidR="00DB524A" w:rsidRPr="00E87CDB" w:rsidRDefault="00DB524A" w:rsidP="00DB524A">
      <w:pPr>
        <w:pStyle w:val="Cartable"/>
        <w:rPr>
          <w:b/>
        </w:rPr>
      </w:pPr>
      <w:r w:rsidRPr="00E87CDB">
        <w:rPr>
          <w:b/>
        </w:rPr>
        <w:t>a. Complète la dernière ligne.</w:t>
      </w:r>
    </w:p>
    <w:p w:rsidR="00DB524A" w:rsidRPr="00E87CDB" w:rsidRDefault="00DB524A" w:rsidP="00DB524A">
      <w:pPr>
        <w:pStyle w:val="Cartable"/>
        <w:rPr>
          <w:b/>
        </w:rPr>
      </w:pPr>
      <w:r w:rsidRPr="00E87CDB">
        <w:rPr>
          <w:b/>
        </w:rPr>
        <w:t xml:space="preserve">b. Rajoute une ligne au tableau et calcule le pourcentage de réduction choisi par Monsieur </w:t>
      </w:r>
      <w:proofErr w:type="spellStart"/>
      <w:r w:rsidRPr="00E87CDB">
        <w:rPr>
          <w:b/>
        </w:rPr>
        <w:t>Bonhabit</w:t>
      </w:r>
      <w:proofErr w:type="spellEnd"/>
      <w:r w:rsidRPr="00E87CDB">
        <w:rPr>
          <w:b/>
        </w:rPr>
        <w:t>.</w:t>
      </w:r>
    </w:p>
    <w:p w:rsidR="00F6157B" w:rsidRPr="00F6157B" w:rsidRDefault="00F6157B" w:rsidP="00DB524A">
      <w:pPr>
        <w:pStyle w:val="Cartable"/>
      </w:pPr>
    </w:p>
    <w:p w:rsidR="00DB524A" w:rsidRPr="00E87CDB" w:rsidRDefault="00DB524A" w:rsidP="00DB524A">
      <w:pPr>
        <w:pStyle w:val="Cartable"/>
        <w:rPr>
          <w:b/>
        </w:rPr>
      </w:pPr>
      <w:r w:rsidRPr="00E87CDB">
        <w:rPr>
          <w:b/>
        </w:rPr>
        <w:lastRenderedPageBreak/>
        <w:t xml:space="preserve">c. Que peut en déduire Madame </w:t>
      </w:r>
      <w:proofErr w:type="spellStart"/>
      <w:r w:rsidRPr="00E87CDB">
        <w:rPr>
          <w:b/>
        </w:rPr>
        <w:t>Bienvêtu</w:t>
      </w:r>
      <w:proofErr w:type="spellEnd"/>
      <w:r w:rsidRPr="00E87CDB">
        <w:rPr>
          <w:b/>
        </w:rPr>
        <w:t xml:space="preserve"> ?</w:t>
      </w:r>
    </w:p>
    <w:p w:rsidR="00DB524A" w:rsidRPr="00336682" w:rsidRDefault="00DB524A" w:rsidP="00DB524A">
      <w:pPr>
        <w:pStyle w:val="Cartable"/>
      </w:pPr>
    </w:p>
    <w:p w:rsidR="00E950FC" w:rsidRDefault="00F6157B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4A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B524A"/>
    <w:rsid w:val="00E13D4C"/>
    <w:rsid w:val="00E325A5"/>
    <w:rsid w:val="00EC6C0D"/>
    <w:rsid w:val="00ED22D2"/>
    <w:rsid w:val="00F6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6655"/>
  <w15:chartTrackingRefBased/>
  <w15:docId w15:val="{B09DFFC0-C572-428A-A988-AF4229C3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2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B524A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188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2016-11-08T09:04:00Z</dcterms:created>
  <dcterms:modified xsi:type="dcterms:W3CDTF">2017-04-26T09:22:00Z</dcterms:modified>
</cp:coreProperties>
</file>