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29" w:rsidRDefault="00C40329" w:rsidP="00C40329">
      <w:pPr>
        <w:pStyle w:val="Cartable"/>
        <w:rPr>
          <w:color w:val="000000"/>
        </w:rPr>
      </w:pPr>
      <w:r>
        <w:rPr>
          <w:color w:val="000000"/>
        </w:rPr>
        <w:t>Page 145. Exercice 33.</w:t>
      </w:r>
    </w:p>
    <w:p w:rsidR="00C40329" w:rsidRPr="003814FF" w:rsidRDefault="00C40329" w:rsidP="00C40329">
      <w:pPr>
        <w:pStyle w:val="Cartable"/>
        <w:rPr>
          <w:color w:val="FF0000"/>
        </w:rPr>
      </w:pPr>
      <w:r w:rsidRPr="003814FF">
        <w:rPr>
          <w:color w:val="0000FF"/>
        </w:rPr>
        <w:t xml:space="preserve">Dans ces quatre situations, le prix est proportionnel </w:t>
      </w:r>
      <w:r w:rsidRPr="003814FF">
        <w:rPr>
          <w:color w:val="FF0000"/>
        </w:rPr>
        <w:t>à la quantité proposée.</w:t>
      </w:r>
    </w:p>
    <w:p w:rsidR="00C40329" w:rsidRPr="003814FF" w:rsidRDefault="00C40329" w:rsidP="00C40329">
      <w:pPr>
        <w:pStyle w:val="Cartable"/>
        <w:rPr>
          <w:color w:val="0000FF"/>
        </w:rPr>
      </w:pPr>
      <w:r w:rsidRPr="003814FF">
        <w:t xml:space="preserve">a. </w:t>
      </w:r>
      <w:r w:rsidRPr="003814FF">
        <w:rPr>
          <w:color w:val="00CC00"/>
        </w:rPr>
        <w:t xml:space="preserve">Monsieur Radin n'a qu'un euro et se demande ce </w:t>
      </w:r>
      <w:r w:rsidRPr="003814FF">
        <w:rPr>
          <w:color w:val="0000FF"/>
        </w:rPr>
        <w:t>qu'il pourrait acheter.</w:t>
      </w:r>
    </w:p>
    <w:p w:rsidR="00C40329" w:rsidRDefault="00C40329" w:rsidP="00C40329">
      <w:pPr>
        <w:pStyle w:val="Cartable"/>
        <w:rPr>
          <w:b/>
        </w:rPr>
      </w:pPr>
      <w:r w:rsidRPr="003814FF">
        <w:rPr>
          <w:b/>
        </w:rPr>
        <w:t xml:space="preserve">À l'aide d'un tableur, programme chacune des cellules </w:t>
      </w:r>
      <w:r w:rsidRPr="00D3564D">
        <w:rPr>
          <w:b/>
          <w:shd w:val="clear" w:color="auto" w:fill="92D050"/>
        </w:rPr>
        <w:t>C2</w:t>
      </w:r>
      <w:r w:rsidRPr="003814FF">
        <w:rPr>
          <w:b/>
        </w:rPr>
        <w:t xml:space="preserve"> pour répondre à M. Radin.</w:t>
      </w:r>
    </w:p>
    <w:p w:rsidR="003F5EAC" w:rsidRDefault="003F5EAC" w:rsidP="003F5EAC">
      <w:pPr>
        <w:pStyle w:val="Cartable"/>
      </w:pPr>
      <w:r>
        <w:t>Il faut double-cliquer sur le</w:t>
      </w:r>
      <w:r>
        <w:t>s</w:t>
      </w:r>
      <w:r>
        <w:t xml:space="preserve"> tableau</w:t>
      </w:r>
      <w:r>
        <w:t>x</w:t>
      </w:r>
      <w:r w:rsidR="00C03102">
        <w:t xml:space="preserve"> ci-dessous pour les </w:t>
      </w:r>
      <w:r>
        <w:t>ouvrir dans un tableur.</w:t>
      </w:r>
      <w:bookmarkStart w:id="0" w:name="_GoBack"/>
      <w:bookmarkEnd w:id="0"/>
    </w:p>
    <w:bookmarkStart w:id="1" w:name="_MON_1537965888"/>
    <w:bookmarkEnd w:id="1"/>
    <w:p w:rsidR="00C40329" w:rsidRDefault="00C40329" w:rsidP="00C40329">
      <w:pPr>
        <w:pStyle w:val="Cartable"/>
      </w:pPr>
      <w:r>
        <w:object w:dxaOrig="9263" w:dyaOrig="1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99.65pt" o:ole="">
            <v:imagedata r:id="rId4" o:title=""/>
          </v:shape>
          <o:OLEObject Type="Embed" ProgID="Excel.Sheet.12" ShapeID="_x0000_i1025" DrawAspect="Content" ObjectID="_1554710747" r:id="rId5"/>
        </w:object>
      </w:r>
    </w:p>
    <w:bookmarkStart w:id="2" w:name="_MON_1537967151"/>
    <w:bookmarkEnd w:id="2"/>
    <w:p w:rsidR="00C40329" w:rsidRDefault="00C40329" w:rsidP="00C40329">
      <w:pPr>
        <w:pStyle w:val="Cartable"/>
      </w:pPr>
      <w:r>
        <w:object w:dxaOrig="9561" w:dyaOrig="1991">
          <v:shape id="_x0000_i1026" type="#_x0000_t75" style="width:468pt;height:97.1pt" o:ole="">
            <v:imagedata r:id="rId6" o:title=""/>
          </v:shape>
          <o:OLEObject Type="Embed" ProgID="Excel.Sheet.12" ShapeID="_x0000_i1026" DrawAspect="Content" ObjectID="_1554710748" r:id="rId7"/>
        </w:object>
      </w:r>
    </w:p>
    <w:bookmarkStart w:id="3" w:name="_MON_1537967711"/>
    <w:bookmarkEnd w:id="3"/>
    <w:p w:rsidR="00C40329" w:rsidRDefault="00C40329" w:rsidP="00C40329">
      <w:pPr>
        <w:pStyle w:val="Cartable"/>
      </w:pPr>
      <w:r>
        <w:object w:dxaOrig="9802" w:dyaOrig="1991">
          <v:shape id="_x0000_i1027" type="#_x0000_t75" style="width:479.7pt;height:97.1pt" o:ole="">
            <v:imagedata r:id="rId8" o:title=""/>
          </v:shape>
          <o:OLEObject Type="Embed" ProgID="Excel.Sheet.12" ShapeID="_x0000_i1027" DrawAspect="Content" ObjectID="_1554710749" r:id="rId9"/>
        </w:object>
      </w:r>
    </w:p>
    <w:bookmarkStart w:id="4" w:name="_MON_1537967727"/>
    <w:bookmarkEnd w:id="4"/>
    <w:p w:rsidR="00C40329" w:rsidRDefault="00C40329" w:rsidP="00C40329">
      <w:pPr>
        <w:pStyle w:val="Cartable"/>
      </w:pPr>
      <w:r>
        <w:object w:dxaOrig="9263" w:dyaOrig="1991">
          <v:shape id="_x0000_i1028" type="#_x0000_t75" style="width:453.75pt;height:97.1pt" o:ole="">
            <v:imagedata r:id="rId10" o:title=""/>
          </v:shape>
          <o:OLEObject Type="Embed" ProgID="Excel.Sheet.12" ShapeID="_x0000_i1028" DrawAspect="Content" ObjectID="_1554710750" r:id="rId11"/>
        </w:object>
      </w:r>
    </w:p>
    <w:p w:rsidR="00C40329" w:rsidRDefault="00C40329" w:rsidP="00C40329">
      <w:pPr>
        <w:pStyle w:val="Cartable"/>
      </w:pPr>
      <w:r>
        <w:t xml:space="preserve">b. </w:t>
      </w:r>
      <w:r w:rsidRPr="003814FF">
        <w:rPr>
          <w:color w:val="0000FF"/>
        </w:rPr>
        <w:t xml:space="preserve">Les quantités achetées par M. Budget sont </w:t>
      </w:r>
      <w:r w:rsidRPr="003814FF">
        <w:rPr>
          <w:color w:val="FF0000"/>
        </w:rPr>
        <w:t>affichées dans chaque cellule D2.</w:t>
      </w:r>
    </w:p>
    <w:p w:rsidR="00C40329" w:rsidRPr="003814FF" w:rsidRDefault="00C40329" w:rsidP="00C40329">
      <w:pPr>
        <w:pStyle w:val="Cartable"/>
        <w:rPr>
          <w:b/>
        </w:rPr>
      </w:pPr>
      <w:r w:rsidRPr="003814FF">
        <w:rPr>
          <w:b/>
        </w:rPr>
        <w:t xml:space="preserve">Pour chaque tableau, programme la cellule </w:t>
      </w:r>
      <w:r w:rsidRPr="00D3564D">
        <w:rPr>
          <w:b/>
          <w:shd w:val="clear" w:color="auto" w:fill="FFC000"/>
        </w:rPr>
        <w:t>D1</w:t>
      </w:r>
      <w:r w:rsidRPr="003814FF">
        <w:rPr>
          <w:b/>
        </w:rPr>
        <w:t xml:space="preserve"> pour déterminer combien M. Budget a dépensé.</w:t>
      </w:r>
    </w:p>
    <w:p w:rsidR="00C40329" w:rsidRPr="0032051D" w:rsidRDefault="00C40329" w:rsidP="00C40329">
      <w:pPr>
        <w:pStyle w:val="Cartable"/>
      </w:pPr>
    </w:p>
    <w:p w:rsidR="00E950FC" w:rsidRDefault="00C0310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2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F5EAC"/>
    <w:rsid w:val="00417AB6"/>
    <w:rsid w:val="005A056F"/>
    <w:rsid w:val="00605FA6"/>
    <w:rsid w:val="006B1396"/>
    <w:rsid w:val="008A1733"/>
    <w:rsid w:val="00B74DD8"/>
    <w:rsid w:val="00C02DD1"/>
    <w:rsid w:val="00C03102"/>
    <w:rsid w:val="00C30BEE"/>
    <w:rsid w:val="00C4032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7E3D"/>
  <w15:chartTrackingRefBased/>
  <w15:docId w15:val="{E7183066-AE6D-45B1-9BFE-00772C0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032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Excel_Worksheet3.xlsx"/><Relationship Id="rId5" Type="http://schemas.openxmlformats.org/officeDocument/2006/relationships/package" Target="embeddings/Microsoft_Excel_Worksheet.xls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2016-10-14T14:35:00Z</dcterms:created>
  <dcterms:modified xsi:type="dcterms:W3CDTF">2017-04-26T09:19:00Z</dcterms:modified>
</cp:coreProperties>
</file>