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60" w:rsidRDefault="00190E60" w:rsidP="00190E60">
      <w:pPr>
        <w:pStyle w:val="Cartable"/>
      </w:pPr>
      <w:r>
        <w:t>Page 127. Exercice 14. Le haut du pavé.</w:t>
      </w:r>
    </w:p>
    <w:p w:rsidR="00190E60" w:rsidRPr="001A6EC9" w:rsidRDefault="00190E60" w:rsidP="00190E60">
      <w:pPr>
        <w:pStyle w:val="Cartable"/>
        <w:rPr>
          <w:color w:val="00CC00"/>
        </w:rPr>
      </w:pPr>
      <w:r w:rsidRPr="001A6EC9">
        <w:rPr>
          <w:color w:val="0000FF"/>
        </w:rPr>
        <w:t xml:space="preserve">Un triangle a un côté de longueur comprise entre </w:t>
      </w:r>
      <w:r w:rsidRPr="001A6EC9">
        <w:rPr>
          <w:color w:val="FF0000"/>
        </w:rPr>
        <w:t xml:space="preserve">20 et 21 cm ; la hauteur relative à ce côté est </w:t>
      </w:r>
      <w:r w:rsidRPr="001A6EC9">
        <w:rPr>
          <w:color w:val="00CC00"/>
        </w:rPr>
        <w:t>comprise entre 10 et 11 cm.</w:t>
      </w:r>
    </w:p>
    <w:p w:rsidR="00190E60" w:rsidRPr="001A6EC9" w:rsidRDefault="00190E60" w:rsidP="00190E60">
      <w:pPr>
        <w:pStyle w:val="Cartable"/>
        <w:rPr>
          <w:b/>
        </w:rPr>
      </w:pPr>
      <w:r w:rsidRPr="001A6EC9">
        <w:rPr>
          <w:b/>
        </w:rPr>
        <w:t>Donne un encadrement de son aire.</w:t>
      </w:r>
    </w:p>
    <w:p w:rsidR="00190E60" w:rsidRDefault="00190E60" w:rsidP="00190E60">
      <w:pPr>
        <w:pStyle w:val="Cartable"/>
      </w:pPr>
    </w:p>
    <w:p w:rsidR="00190E60" w:rsidRPr="001A6EC9" w:rsidRDefault="00190E60" w:rsidP="00190E60">
      <w:pPr>
        <w:pStyle w:val="Cartable"/>
        <w:rPr>
          <w:color w:val="00CC00"/>
        </w:rPr>
      </w:pPr>
      <w:r w:rsidRPr="001A6EC9">
        <w:rPr>
          <w:color w:val="0000FF"/>
        </w:rPr>
        <w:t xml:space="preserve">Un pavé droit </w:t>
      </w:r>
      <w:proofErr w:type="spellStart"/>
      <w:r w:rsidRPr="001A6EC9">
        <w:rPr>
          <w:color w:val="0000FF"/>
        </w:rPr>
        <w:t>a</w:t>
      </w:r>
      <w:proofErr w:type="spellEnd"/>
      <w:r w:rsidRPr="001A6EC9">
        <w:rPr>
          <w:color w:val="0000FF"/>
        </w:rPr>
        <w:t xml:space="preserve"> une longueur comprise entre 25 et </w:t>
      </w:r>
      <w:r w:rsidRPr="001A6EC9">
        <w:rPr>
          <w:color w:val="FF0000"/>
        </w:rPr>
        <w:t xml:space="preserve">26 cm, une largeur comprise entre 12 et 13 cm et </w:t>
      </w:r>
      <w:r w:rsidRPr="001A6EC9">
        <w:rPr>
          <w:color w:val="00CC00"/>
        </w:rPr>
        <w:t>une hauteur de 8 cm.</w:t>
      </w:r>
    </w:p>
    <w:p w:rsidR="00190E60" w:rsidRPr="001A6EC9" w:rsidRDefault="00190E60" w:rsidP="00190E60">
      <w:pPr>
        <w:pStyle w:val="Cartable"/>
        <w:rPr>
          <w:b/>
        </w:rPr>
      </w:pPr>
      <w:r w:rsidRPr="001A6EC9">
        <w:rPr>
          <w:b/>
        </w:rPr>
        <w:t>Donne un encadrement de son volume.</w:t>
      </w:r>
    </w:p>
    <w:p w:rsidR="00190E60" w:rsidRPr="00336682" w:rsidRDefault="00190E60" w:rsidP="00190E60">
      <w:pPr>
        <w:pStyle w:val="Cartable"/>
      </w:pPr>
    </w:p>
    <w:p w:rsidR="00E950FC" w:rsidRDefault="00190E60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60"/>
    <w:rsid w:val="0003225C"/>
    <w:rsid w:val="000A2A64"/>
    <w:rsid w:val="000B0025"/>
    <w:rsid w:val="00140D7B"/>
    <w:rsid w:val="00153491"/>
    <w:rsid w:val="00190E60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A4CAC-0C7D-466F-8846-6BA03EE4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90E6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2016-10-12T08:22:00Z</dcterms:created>
  <dcterms:modified xsi:type="dcterms:W3CDTF">2016-10-12T08:22:00Z</dcterms:modified>
</cp:coreProperties>
</file>