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C6" w:rsidRDefault="00F865C6" w:rsidP="00F865C6">
      <w:pPr>
        <w:pStyle w:val="Cartable"/>
      </w:pPr>
      <w:r>
        <w:t>Page 124. Exercice 49. Histoire de périmètres.</w:t>
      </w:r>
    </w:p>
    <w:p w:rsidR="00F865C6" w:rsidRPr="004E0A7C" w:rsidRDefault="00F865C6" w:rsidP="00F865C6">
      <w:pPr>
        <w:pStyle w:val="Cartable"/>
        <w:rPr>
          <w:color w:val="0000FF"/>
        </w:rPr>
      </w:pPr>
      <w:r w:rsidRPr="004E0A7C">
        <w:rPr>
          <w:color w:val="0000FF"/>
        </w:rPr>
        <w:t>Soient le losange et le triangle isocèle ci-dessous.</w:t>
      </w:r>
    </w:p>
    <w:p w:rsidR="00F865C6" w:rsidRPr="004E0A7C" w:rsidRDefault="00F865C6" w:rsidP="00F865C6">
      <w:pPr>
        <w:pStyle w:val="Cartable"/>
        <w:rPr>
          <w:color w:val="FF0000"/>
        </w:rPr>
      </w:pPr>
      <w:r w:rsidRPr="004E0A7C">
        <w:rPr>
          <w:color w:val="FF0000"/>
        </w:rPr>
        <w:t>Les mesures sont dans la même unité.</w:t>
      </w:r>
    </w:p>
    <w:p w:rsidR="00F865C6" w:rsidRDefault="00F865C6" w:rsidP="00F865C6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5762625" cy="1685925"/>
            <wp:effectExtent l="0" t="0" r="9525" b="9525"/>
            <wp:docPr id="1" name="Image 1" descr="C:\Users\user\AppData\Local\Microsoft\Windows\INetCache\Content.Word\P124Ex49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P124Ex49°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C6" w:rsidRPr="004E0A7C" w:rsidRDefault="00F865C6" w:rsidP="00F865C6">
      <w:pPr>
        <w:pStyle w:val="Cartable"/>
        <w:rPr>
          <w:b/>
        </w:rPr>
      </w:pPr>
      <w:r w:rsidRPr="004E0A7C">
        <w:rPr>
          <w:b/>
        </w:rPr>
        <w:t xml:space="preserve">Trouve la valeur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E0A7C">
        <w:rPr>
          <w:b/>
        </w:rPr>
        <w:t xml:space="preserve"> telle que le périmètre du losange soit égal au double de celui du triangle.</w:t>
      </w:r>
    </w:p>
    <w:p w:rsidR="00F865C6" w:rsidRPr="00336682" w:rsidRDefault="00F865C6" w:rsidP="00F865C6">
      <w:pPr>
        <w:pStyle w:val="Cartable"/>
      </w:pPr>
    </w:p>
    <w:p w:rsidR="00E950FC" w:rsidRDefault="00F865C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C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B259-DA99-436D-978A-71D9CC7D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65C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2016-10-11T09:24:00Z</dcterms:created>
  <dcterms:modified xsi:type="dcterms:W3CDTF">2016-10-11T09:25:00Z</dcterms:modified>
</cp:coreProperties>
</file>