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8E" w:rsidRDefault="00CE6F8E" w:rsidP="00CE6F8E">
      <w:pPr>
        <w:pStyle w:val="Cartable"/>
      </w:pPr>
      <w:r>
        <w:t>Page 123. Exercice 40. Histoire d’âges.</w:t>
      </w:r>
    </w:p>
    <w:p w:rsidR="00CE6F8E" w:rsidRPr="00673AD2" w:rsidRDefault="00CE6F8E" w:rsidP="00CE6F8E">
      <w:pPr>
        <w:pStyle w:val="Cartable"/>
        <w:rPr>
          <w:color w:val="FF0000"/>
        </w:rPr>
      </w:pPr>
      <w:r w:rsidRPr="00673AD2">
        <w:rPr>
          <w:color w:val="0000FF"/>
        </w:rPr>
        <w:t xml:space="preserve">Mon père a 23 ans de plus que moi. Dans 15 ans, il </w:t>
      </w:r>
      <w:r w:rsidRPr="00673AD2">
        <w:rPr>
          <w:color w:val="FF0000"/>
        </w:rPr>
        <w:t>aura le triple de l'âge que j'ai aujourd'hui.</w:t>
      </w:r>
    </w:p>
    <w:p w:rsidR="00CE6F8E" w:rsidRPr="00673AD2" w:rsidRDefault="00CE6F8E" w:rsidP="00CE6F8E">
      <w:pPr>
        <w:pStyle w:val="Cartable"/>
        <w:rPr>
          <w:b/>
        </w:rPr>
      </w:pPr>
      <w:r w:rsidRPr="00673AD2">
        <w:rPr>
          <w:b/>
        </w:rPr>
        <w:t>Quel est mon âge ?</w:t>
      </w:r>
    </w:p>
    <w:p w:rsidR="00CE6F8E" w:rsidRPr="00336682" w:rsidRDefault="00CE6F8E" w:rsidP="00CE6F8E">
      <w:pPr>
        <w:pStyle w:val="Cartable"/>
      </w:pPr>
    </w:p>
    <w:p w:rsidR="00E950FC" w:rsidRDefault="00CE6F8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8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E6F8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E8489-B107-4BC3-BB05-E680D86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E6F8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2016-10-10T14:41:00Z</dcterms:created>
  <dcterms:modified xsi:type="dcterms:W3CDTF">2016-10-10T14:41:00Z</dcterms:modified>
</cp:coreProperties>
</file>