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CD" w:rsidRPr="006E24CD" w:rsidRDefault="006E24CD" w:rsidP="00262ACD">
      <w:pPr>
        <w:spacing w:line="480" w:lineRule="auto"/>
        <w:jc w:val="center"/>
        <w:rPr>
          <w:rFonts w:ascii="Arial" w:hAnsi="Arial" w:cs="Arial"/>
          <w:b/>
          <w:color w:val="000000"/>
          <w:sz w:val="40"/>
          <w:szCs w:val="26"/>
        </w:rPr>
      </w:pPr>
      <w:bookmarkStart w:id="0" w:name="_GoBack"/>
      <w:bookmarkEnd w:id="0"/>
      <w:r w:rsidRPr="006E24CD">
        <w:rPr>
          <w:rFonts w:ascii="Arial" w:hAnsi="Arial" w:cs="Arial"/>
          <w:b/>
          <w:color w:val="000000"/>
          <w:sz w:val="40"/>
          <w:szCs w:val="26"/>
        </w:rPr>
        <w:t>LES</w:t>
      </w:r>
      <w:r w:rsidRPr="006E24CD">
        <w:rPr>
          <w:rFonts w:ascii="Arial" w:hAnsi="Arial" w:cs="Arial"/>
          <w:b/>
          <w:color w:val="0000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b/>
          <w:color w:val="000000"/>
          <w:sz w:val="40"/>
          <w:szCs w:val="26"/>
        </w:rPr>
        <w:t>CONTRAIRES</w:t>
      </w:r>
    </w:p>
    <w:p w:rsidR="006E24CD" w:rsidRPr="006E24CD" w:rsidRDefault="006E24CD" w:rsidP="006E24CD">
      <w:pPr>
        <w:spacing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6E24CD">
        <w:rPr>
          <w:rFonts w:ascii="Arial" w:hAnsi="Arial" w:cs="Arial"/>
          <w:color w:val="0000FF"/>
          <w:sz w:val="40"/>
          <w:szCs w:val="26"/>
        </w:rPr>
        <w:t>Le</w: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="000734E8" w:rsidRPr="006E24CD">
        <w:rPr>
          <w:rFonts w:ascii="Arial" w:hAnsi="Arial" w:cs="Arial"/>
          <w:noProof/>
          <w:color w:val="0000FF"/>
          <w:sz w:val="40"/>
          <w:szCs w:val="26"/>
          <w:lang w:eastAsia="fr-FR"/>
        </w:rPr>
        <mc:AlternateContent>
          <mc:Choice Requires="wpg">
            <w:drawing>
              <wp:inline distT="0" distB="0" distL="0" distR="0">
                <wp:extent cx="2095500" cy="112395"/>
                <wp:effectExtent l="10160" t="11430" r="18415" b="9525"/>
                <wp:docPr id="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12395"/>
                          <a:chOff x="1973" y="1600"/>
                          <a:chExt cx="600" cy="177"/>
                        </a:xfrm>
                      </wpg:grpSpPr>
                      <wps:wsp>
                        <wps:cNvPr id="2" name="TraitBas"/>
                        <wps:cNvCnPr>
                          <a:cxnSpLocks noChangeShapeType="1"/>
                        </wps:cNvCnPr>
                        <wps:spPr bwMode="auto">
                          <a:xfrm>
                            <a:off x="1973" y="1777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05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raitHaut"/>
                        <wps:cNvCnPr>
                          <a:cxnSpLocks noChangeShapeType="1"/>
                        </wps:cNvCnPr>
                        <wps:spPr bwMode="auto">
                          <a:xfrm>
                            <a:off x="1973" y="1600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1FFB8" id="Group 50" o:spid="_x0000_s1026" style="width:165pt;height:8.85pt;mso-position-horizontal-relative:char;mso-position-vertical-relative:line" coordorigin="1973,1600" coordsize="60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TraitBas" o:spid="_x0000_s1027" type="#_x0000_t32" style="position:absolute;left:1973;top:1777;width: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e+TMQAAADaAAAADwAAAGRycy9kb3ducmV2LnhtbESPX2vCMBTF34V9h3AHe9PUIkM6YymC&#10;f2AKzg32emnu2rLkpiRRu336RRD2eDjndw5nUQ7WiAv50DlWMJ1kIIhrpztuFHy8r8dzECEiazSO&#10;ScEPBSiXD6MFFtpd+Y0up9iIVMKhQAVtjH0hZahbshgmridO3pfzFmOSvpHa4zWVWyPzLHuWFjtO&#10;Cy32tGqp/j6drYJ8u/nd7/z+9WhmWV6t59p82oNST49D9QIi0hD/w3d6pxMHtyvpBs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75MxAAAANoAAAAPAAAAAAAAAAAA&#10;AAAAAKECAABkcnMvZG93bnJldi54bWxQSwUGAAAAAAQABAD5AAAAkgMAAAAA&#10;" strokecolor="#705000" strokeweight="1.5pt"/>
                <v:shape id="TraitHaut" o:spid="_x0000_s1028" type="#_x0000_t32" style="position:absolute;left:1973;top:1600;width: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nsx8QAAADaAAAADwAAAGRycy9kb3ducmV2LnhtbESPT2vCQBTE7wW/w/IKXkrdWEEluor0&#10;D/RgETXF6yP7moRk34bdNYnf3i0Uehxm5jfMejuYRnTkfGVZwXSSgCDOra64UJCdP56XIHxA1thY&#10;JgU38rDdjB7WmGrb85G6UyhEhLBPUUEZQptK6fOSDPqJbYmj92OdwRClK6R22Ee4aeRLksylwYrj&#10;QoktvZaU16erUbBolweu66y7fH2/9W4/z56m3btS48dhtwIRaAj/4b/2p1Ywg98r8Qb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2ezHxAAAANoAAAAPAAAAAAAAAAAA&#10;AAAAAKECAABkcnMvZG93bnJldi54bWxQSwUGAAAAAAQABAD5AAAAkgMAAAAA&#10;" strokecolor="#0c0" strokeweight="1.5pt"/>
                <w10:anchorlock/>
              </v:group>
            </w:pict>
          </mc:Fallback>
        </mc:AlternateConten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00FF"/>
          <w:sz w:val="40"/>
          <w:szCs w:val="26"/>
        </w:rPr>
        <w:t>d'un</w: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00FF"/>
          <w:sz w:val="40"/>
          <w:szCs w:val="26"/>
        </w:rPr>
        <w:t>mot</w: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00FF"/>
          <w:sz w:val="40"/>
          <w:szCs w:val="26"/>
        </w:rPr>
        <w:t>appartient</w: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00FF"/>
          <w:sz w:val="40"/>
          <w:szCs w:val="26"/>
        </w:rPr>
        <w:t>à</w: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00FF"/>
          <w:sz w:val="40"/>
          <w:szCs w:val="26"/>
        </w:rPr>
        <w:t>la</w: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262ACD">
        <w:rPr>
          <w:rFonts w:ascii="Arial" w:hAnsi="Arial" w:cs="Arial"/>
          <w:color w:val="0000FF"/>
          <w:sz w:val="40"/>
          <w:szCs w:val="26"/>
        </w:rPr>
        <w:t xml:space="preserve">même </w:t>
      </w:r>
      <w:r w:rsidRPr="006E24CD">
        <w:rPr>
          <w:rFonts w:ascii="Arial" w:hAnsi="Arial" w:cs="Arial"/>
          <w:color w:val="FF0000"/>
          <w:sz w:val="40"/>
          <w:szCs w:val="26"/>
        </w:rPr>
        <w:t>classe</w:t>
      </w:r>
      <w:r w:rsidRPr="006E24CD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FF0000"/>
          <w:sz w:val="40"/>
          <w:szCs w:val="26"/>
        </w:rPr>
        <w:t>que</w:t>
      </w:r>
      <w:r w:rsidRPr="006E24CD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FF0000"/>
          <w:sz w:val="40"/>
          <w:szCs w:val="26"/>
        </w:rPr>
        <w:t>ce</w:t>
      </w:r>
      <w:r w:rsidRPr="006E24CD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FF0000"/>
          <w:sz w:val="40"/>
          <w:szCs w:val="26"/>
        </w:rPr>
        <w:t>mot.</w:t>
      </w:r>
    </w:p>
    <w:p w:rsidR="006E24CD" w:rsidRPr="00262ACD" w:rsidRDefault="006E24CD" w:rsidP="006E24CD">
      <w:pPr>
        <w:spacing w:line="480" w:lineRule="auto"/>
        <w:jc w:val="both"/>
        <w:rPr>
          <w:rFonts w:ascii="Arial" w:hAnsi="Arial" w:cs="Arial"/>
          <w:sz w:val="40"/>
          <w:szCs w:val="26"/>
        </w:rPr>
      </w:pPr>
      <w:r w:rsidRPr="00262ACD">
        <w:rPr>
          <w:rFonts w:ascii="Arial" w:hAnsi="Arial" w:cs="Arial"/>
          <w:sz w:val="40"/>
          <w:szCs w:val="26"/>
          <w:u w:val="single"/>
        </w:rPr>
        <w:t>Exemple</w:t>
      </w:r>
      <w:r w:rsidRPr="00262ACD">
        <w:rPr>
          <w:rFonts w:ascii="Arial" w:hAnsi="Arial" w:cs="Arial"/>
          <w:w w:val="200"/>
          <w:sz w:val="40"/>
          <w:szCs w:val="26"/>
          <w:u w:val="single"/>
        </w:rPr>
        <w:t> </w:t>
      </w:r>
      <w:r w:rsidRPr="00262ACD">
        <w:rPr>
          <w:rFonts w:ascii="Arial" w:hAnsi="Arial" w:cs="Arial"/>
          <w:sz w:val="40"/>
          <w:szCs w:val="26"/>
        </w:rPr>
        <w:t>:</w:t>
      </w:r>
      <w:r w:rsidRPr="00262ACD">
        <w:rPr>
          <w:rFonts w:ascii="Arial" w:hAnsi="Arial" w:cs="Arial"/>
          <w:w w:val="200"/>
          <w:sz w:val="40"/>
          <w:szCs w:val="26"/>
        </w:rPr>
        <w:t xml:space="preserve"> </w:t>
      </w:r>
      <w:r w:rsidRPr="00262ACD">
        <w:rPr>
          <w:rFonts w:ascii="Arial" w:hAnsi="Arial" w:cs="Arial"/>
          <w:sz w:val="40"/>
          <w:szCs w:val="26"/>
        </w:rPr>
        <w:t>un</w:t>
      </w:r>
      <w:r w:rsidRPr="00262ACD">
        <w:rPr>
          <w:rFonts w:ascii="Arial" w:hAnsi="Arial" w:cs="Arial"/>
          <w:w w:val="200"/>
          <w:sz w:val="40"/>
          <w:szCs w:val="26"/>
        </w:rPr>
        <w:t xml:space="preserve"> </w:t>
      </w:r>
      <w:r w:rsidRPr="00262ACD">
        <w:rPr>
          <w:rFonts w:ascii="Arial" w:hAnsi="Arial" w:cs="Arial"/>
          <w:b/>
          <w:bCs/>
          <w:sz w:val="40"/>
          <w:szCs w:val="26"/>
        </w:rPr>
        <w:t>petit</w:t>
      </w:r>
      <w:r w:rsidRPr="00262ACD">
        <w:rPr>
          <w:rFonts w:ascii="Arial" w:hAnsi="Arial" w:cs="Arial"/>
          <w:w w:val="200"/>
          <w:sz w:val="40"/>
          <w:szCs w:val="26"/>
        </w:rPr>
        <w:t xml:space="preserve"> </w:t>
      </w:r>
      <w:r w:rsidRPr="00262ACD">
        <w:rPr>
          <w:rFonts w:ascii="Arial" w:hAnsi="Arial" w:cs="Arial"/>
          <w:sz w:val="40"/>
          <w:szCs w:val="26"/>
        </w:rPr>
        <w:t>animal</w:t>
      </w:r>
      <w:r w:rsidRPr="00262ACD">
        <w:rPr>
          <w:rFonts w:ascii="Arial" w:hAnsi="Arial" w:cs="Arial"/>
          <w:w w:val="200"/>
          <w:sz w:val="40"/>
          <w:szCs w:val="26"/>
        </w:rPr>
        <w:t xml:space="preserve"> </w:t>
      </w:r>
      <w:r w:rsidRPr="00262ACD">
        <w:rPr>
          <w:rFonts w:ascii="Arial" w:hAnsi="Arial" w:cs="Arial"/>
          <w:sz w:val="40"/>
          <w:szCs w:val="26"/>
        </w:rPr>
        <w:t>→</w:t>
      </w:r>
      <w:r w:rsidRPr="00262ACD">
        <w:rPr>
          <w:rFonts w:ascii="Arial" w:hAnsi="Arial" w:cs="Arial"/>
          <w:w w:val="200"/>
          <w:sz w:val="40"/>
          <w:szCs w:val="26"/>
        </w:rPr>
        <w:t xml:space="preserve"> </w:t>
      </w:r>
      <w:r w:rsidRPr="00262ACD">
        <w:rPr>
          <w:rFonts w:ascii="Arial" w:hAnsi="Arial" w:cs="Arial"/>
          <w:sz w:val="40"/>
          <w:szCs w:val="26"/>
        </w:rPr>
        <w:t>un</w:t>
      </w:r>
      <w:r w:rsidRPr="00262ACD">
        <w:rPr>
          <w:rFonts w:ascii="Arial" w:hAnsi="Arial" w:cs="Arial"/>
          <w:w w:val="200"/>
          <w:sz w:val="40"/>
          <w:szCs w:val="26"/>
        </w:rPr>
        <w:t xml:space="preserve"> </w:t>
      </w:r>
      <w:r w:rsidRPr="00262ACD">
        <w:rPr>
          <w:rFonts w:ascii="Arial" w:hAnsi="Arial" w:cs="Arial"/>
          <w:b/>
          <w:bCs/>
          <w:sz w:val="40"/>
          <w:szCs w:val="26"/>
        </w:rPr>
        <w:t>grand</w:t>
      </w:r>
      <w:r w:rsidRPr="00262ACD">
        <w:rPr>
          <w:rFonts w:ascii="Arial" w:hAnsi="Arial" w:cs="Arial"/>
          <w:w w:val="200"/>
          <w:sz w:val="40"/>
          <w:szCs w:val="26"/>
        </w:rPr>
        <w:t xml:space="preserve"> </w:t>
      </w:r>
      <w:r w:rsidRPr="00262ACD">
        <w:rPr>
          <w:rFonts w:ascii="Arial" w:hAnsi="Arial" w:cs="Arial"/>
          <w:sz w:val="40"/>
          <w:szCs w:val="26"/>
        </w:rPr>
        <w:t>animal</w:t>
      </w:r>
    </w:p>
    <w:p w:rsidR="006E24CD" w:rsidRPr="006E24CD" w:rsidRDefault="006E24CD" w:rsidP="006E24CD">
      <w:pPr>
        <w:spacing w:line="480" w:lineRule="auto"/>
        <w:jc w:val="both"/>
        <w:rPr>
          <w:rFonts w:ascii="Arial" w:hAnsi="Arial" w:cs="Arial"/>
          <w:sz w:val="40"/>
          <w:szCs w:val="26"/>
        </w:rPr>
      </w:pPr>
      <w:r w:rsidRPr="006E24CD">
        <w:rPr>
          <w:rFonts w:ascii="Arial" w:hAnsi="Arial" w:cs="Arial"/>
          <w:color w:val="0000FF"/>
          <w:sz w:val="40"/>
          <w:szCs w:val="26"/>
        </w:rPr>
        <w:t>Le</w: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00FF"/>
          <w:sz w:val="40"/>
          <w:szCs w:val="26"/>
        </w:rPr>
        <w:t>contraire</w: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00FF"/>
          <w:sz w:val="40"/>
          <w:szCs w:val="26"/>
        </w:rPr>
        <w:t>d'un</w: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b/>
          <w:bCs/>
          <w:color w:val="0000FF"/>
          <w:sz w:val="40"/>
          <w:szCs w:val="26"/>
        </w:rPr>
        <w:t>nom</w: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00FF"/>
          <w:sz w:val="40"/>
          <w:szCs w:val="26"/>
        </w:rPr>
        <w:t>est</w: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00FF"/>
          <w:sz w:val="40"/>
          <w:szCs w:val="26"/>
        </w:rPr>
        <w:t>toujours</w: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00FF"/>
          <w:sz w:val="40"/>
          <w:szCs w:val="26"/>
        </w:rPr>
        <w:t>u</w:t>
      </w:r>
      <w:r w:rsidR="000D6D9A">
        <w:rPr>
          <w:rFonts w:ascii="Arial" w:hAnsi="Arial" w:cs="Arial"/>
          <w:color w:val="0000FF"/>
          <w:sz w:val="40"/>
          <w:szCs w:val="26"/>
        </w:rPr>
        <w:t>n nom.</w:t>
      </w:r>
    </w:p>
    <w:p w:rsidR="000D6D9A" w:rsidRDefault="006E24CD" w:rsidP="006E24CD">
      <w:pPr>
        <w:spacing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6E24CD">
        <w:rPr>
          <w:rFonts w:ascii="Arial" w:hAnsi="Arial" w:cs="Arial"/>
          <w:color w:val="FF0000"/>
          <w:sz w:val="40"/>
          <w:szCs w:val="26"/>
        </w:rPr>
        <w:t>Le</w:t>
      </w:r>
      <w:r w:rsidRPr="006E24CD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FF0000"/>
          <w:sz w:val="40"/>
          <w:szCs w:val="26"/>
        </w:rPr>
        <w:t>contraire</w:t>
      </w:r>
      <w:r w:rsidRPr="006E24CD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FF0000"/>
          <w:sz w:val="40"/>
          <w:szCs w:val="26"/>
        </w:rPr>
        <w:t>d'un</w:t>
      </w:r>
      <w:r w:rsidRPr="006E24CD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b/>
          <w:bCs/>
          <w:color w:val="FF0000"/>
          <w:sz w:val="40"/>
          <w:szCs w:val="26"/>
        </w:rPr>
        <w:t>adjectif</w:t>
      </w:r>
      <w:r w:rsidRPr="006E24CD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FF0000"/>
          <w:sz w:val="40"/>
          <w:szCs w:val="26"/>
        </w:rPr>
        <w:t>est</w:t>
      </w:r>
      <w:r w:rsidRPr="006E24CD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FF0000"/>
          <w:sz w:val="40"/>
          <w:szCs w:val="26"/>
        </w:rPr>
        <w:t>toujours</w:t>
      </w:r>
      <w:r w:rsidRPr="006E24CD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FF0000"/>
          <w:sz w:val="40"/>
          <w:szCs w:val="26"/>
        </w:rPr>
        <w:t>un</w:t>
      </w:r>
      <w:r w:rsidR="000D6D9A">
        <w:rPr>
          <w:rFonts w:ascii="Arial" w:hAnsi="Arial" w:cs="Arial"/>
          <w:color w:val="FF0000"/>
          <w:sz w:val="40"/>
          <w:szCs w:val="26"/>
        </w:rPr>
        <w:t xml:space="preserve"> adjectif.</w:t>
      </w:r>
    </w:p>
    <w:p w:rsidR="006E24CD" w:rsidRPr="006E24CD" w:rsidRDefault="006E24CD" w:rsidP="006E24CD">
      <w:pPr>
        <w:spacing w:line="480" w:lineRule="auto"/>
        <w:jc w:val="both"/>
        <w:rPr>
          <w:rFonts w:ascii="Arial" w:hAnsi="Arial" w:cs="Arial"/>
          <w:sz w:val="40"/>
          <w:szCs w:val="26"/>
        </w:rPr>
      </w:pPr>
      <w:r w:rsidRPr="006E24CD">
        <w:rPr>
          <w:rFonts w:ascii="Arial" w:hAnsi="Arial" w:cs="Arial"/>
          <w:color w:val="00CC00"/>
          <w:sz w:val="40"/>
          <w:szCs w:val="26"/>
        </w:rPr>
        <w:t>Le</w:t>
      </w:r>
      <w:r w:rsidRPr="006E24CD">
        <w:rPr>
          <w:rFonts w:ascii="Arial" w:hAnsi="Arial" w:cs="Arial"/>
          <w:color w:val="00CC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CC00"/>
          <w:sz w:val="40"/>
          <w:szCs w:val="26"/>
        </w:rPr>
        <w:t>contraire</w:t>
      </w:r>
      <w:r w:rsidRPr="006E24CD">
        <w:rPr>
          <w:rFonts w:ascii="Arial" w:hAnsi="Arial" w:cs="Arial"/>
          <w:color w:val="00CC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CC00"/>
          <w:sz w:val="40"/>
          <w:szCs w:val="26"/>
        </w:rPr>
        <w:t>d'un</w:t>
      </w:r>
      <w:r w:rsidRPr="006E24CD">
        <w:rPr>
          <w:rFonts w:ascii="Arial" w:hAnsi="Arial" w:cs="Arial"/>
          <w:color w:val="00CC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b/>
          <w:bCs/>
          <w:color w:val="00CC00"/>
          <w:sz w:val="40"/>
          <w:szCs w:val="26"/>
        </w:rPr>
        <w:t>verbe</w:t>
      </w:r>
      <w:r w:rsidRPr="006E24CD">
        <w:rPr>
          <w:rFonts w:ascii="Arial" w:hAnsi="Arial" w:cs="Arial"/>
          <w:color w:val="00CC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CC00"/>
          <w:sz w:val="40"/>
          <w:szCs w:val="26"/>
        </w:rPr>
        <w:t>est</w:t>
      </w:r>
      <w:r w:rsidRPr="006E24CD">
        <w:rPr>
          <w:rFonts w:ascii="Arial" w:hAnsi="Arial" w:cs="Arial"/>
          <w:color w:val="00CC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CC00"/>
          <w:sz w:val="40"/>
          <w:szCs w:val="26"/>
        </w:rPr>
        <w:t>toujours</w:t>
      </w:r>
      <w:r w:rsidRPr="006E24CD">
        <w:rPr>
          <w:rFonts w:ascii="Arial" w:hAnsi="Arial" w:cs="Arial"/>
          <w:color w:val="00CC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CC00"/>
          <w:sz w:val="40"/>
          <w:szCs w:val="26"/>
        </w:rPr>
        <w:t>u</w:t>
      </w:r>
      <w:r w:rsidR="000D6D9A">
        <w:rPr>
          <w:rFonts w:ascii="Arial" w:hAnsi="Arial" w:cs="Arial"/>
          <w:color w:val="00CC00"/>
          <w:sz w:val="40"/>
          <w:szCs w:val="26"/>
        </w:rPr>
        <w:t>n verbe.</w:t>
      </w:r>
    </w:p>
    <w:p w:rsidR="006E24CD" w:rsidRPr="006E24CD" w:rsidRDefault="006E24CD" w:rsidP="006E24CD">
      <w:pPr>
        <w:spacing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6E24CD">
        <w:rPr>
          <w:rFonts w:ascii="Arial" w:hAnsi="Arial" w:cs="Arial"/>
          <w:color w:val="0000FF"/>
          <w:sz w:val="40"/>
          <w:szCs w:val="26"/>
        </w:rPr>
        <w:t>Un</w: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00FF"/>
          <w:sz w:val="40"/>
          <w:szCs w:val="26"/>
        </w:rPr>
        <w:t>même</w: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00FF"/>
          <w:sz w:val="40"/>
          <w:szCs w:val="26"/>
        </w:rPr>
        <w:t>mot</w: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00FF"/>
          <w:sz w:val="40"/>
          <w:szCs w:val="26"/>
        </w:rPr>
        <w:t>peut</w: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00FF"/>
          <w:sz w:val="40"/>
          <w:szCs w:val="26"/>
        </w:rPr>
        <w:t>avoir</w: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00FF"/>
          <w:sz w:val="40"/>
          <w:szCs w:val="26"/>
        </w:rPr>
        <w:t>plusieurs</w: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00FF"/>
          <w:sz w:val="40"/>
          <w:szCs w:val="26"/>
        </w:rPr>
        <w:t>contraires</w:t>
      </w:r>
      <w:r w:rsidRPr="006E24CD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262ACD">
        <w:rPr>
          <w:rFonts w:ascii="Arial" w:hAnsi="Arial" w:cs="Arial"/>
          <w:color w:val="0000FF"/>
          <w:sz w:val="40"/>
          <w:szCs w:val="26"/>
        </w:rPr>
        <w:t>lorsqu'il a</w:t>
      </w:r>
      <w:r w:rsidRPr="006E24CD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FF0000"/>
          <w:sz w:val="40"/>
          <w:szCs w:val="26"/>
        </w:rPr>
        <w:t>plusieurs</w:t>
      </w:r>
      <w:r w:rsidRPr="006E24CD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FF0000"/>
          <w:sz w:val="40"/>
          <w:szCs w:val="26"/>
        </w:rPr>
        <w:t>sens.</w:t>
      </w:r>
    </w:p>
    <w:p w:rsidR="00262ACD" w:rsidRDefault="006E24CD" w:rsidP="006E24CD">
      <w:pPr>
        <w:spacing w:line="480" w:lineRule="auto"/>
        <w:jc w:val="both"/>
        <w:rPr>
          <w:rFonts w:ascii="Arial" w:hAnsi="Arial" w:cs="Arial"/>
          <w:color w:val="00CC00"/>
          <w:w w:val="200"/>
          <w:sz w:val="40"/>
          <w:szCs w:val="26"/>
        </w:rPr>
      </w:pPr>
      <w:r w:rsidRPr="00262ACD">
        <w:rPr>
          <w:rFonts w:ascii="Arial" w:hAnsi="Arial" w:cs="Arial"/>
          <w:sz w:val="40"/>
          <w:szCs w:val="26"/>
          <w:u w:val="single"/>
        </w:rPr>
        <w:t>Exemple</w:t>
      </w:r>
      <w:r w:rsidRPr="00262ACD">
        <w:rPr>
          <w:rFonts w:ascii="Arial" w:hAnsi="Arial" w:cs="Arial"/>
          <w:w w:val="200"/>
          <w:sz w:val="40"/>
          <w:szCs w:val="26"/>
          <w:u w:val="single"/>
        </w:rPr>
        <w:t> </w:t>
      </w:r>
      <w:r w:rsidRPr="00262ACD">
        <w:rPr>
          <w:rFonts w:ascii="Arial" w:hAnsi="Arial" w:cs="Arial"/>
          <w:sz w:val="40"/>
          <w:szCs w:val="26"/>
        </w:rPr>
        <w:t>:</w:t>
      </w:r>
      <w:r w:rsidRPr="006E24CD">
        <w:rPr>
          <w:rFonts w:ascii="Arial" w:hAnsi="Arial" w:cs="Arial"/>
          <w:color w:val="00CC00"/>
          <w:w w:val="200"/>
          <w:sz w:val="40"/>
          <w:szCs w:val="26"/>
        </w:rPr>
        <w:t xml:space="preserve"> </w:t>
      </w:r>
    </w:p>
    <w:p w:rsidR="00262ACD" w:rsidRDefault="006E24CD" w:rsidP="006E24CD">
      <w:pPr>
        <w:spacing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6E24CD">
        <w:rPr>
          <w:rFonts w:ascii="Arial" w:hAnsi="Arial" w:cs="Arial"/>
          <w:color w:val="00CC00"/>
          <w:sz w:val="40"/>
          <w:szCs w:val="26"/>
        </w:rPr>
        <w:t>un</w:t>
      </w:r>
      <w:r w:rsidRPr="006E24CD">
        <w:rPr>
          <w:rFonts w:ascii="Arial" w:hAnsi="Arial" w:cs="Arial"/>
          <w:color w:val="00CC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b/>
          <w:bCs/>
          <w:color w:val="00CC00"/>
          <w:sz w:val="40"/>
          <w:szCs w:val="26"/>
        </w:rPr>
        <w:t>sale</w:t>
      </w:r>
      <w:r w:rsidRPr="006E24CD">
        <w:rPr>
          <w:rFonts w:ascii="Arial" w:hAnsi="Arial" w:cs="Arial"/>
          <w:color w:val="00CC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CC00"/>
          <w:sz w:val="40"/>
          <w:szCs w:val="26"/>
        </w:rPr>
        <w:t>caractère</w:t>
      </w:r>
      <w:r w:rsidRPr="006E24CD">
        <w:rPr>
          <w:rFonts w:ascii="Arial" w:hAnsi="Arial" w:cs="Arial"/>
          <w:color w:val="00CC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CC00"/>
          <w:sz w:val="40"/>
          <w:szCs w:val="26"/>
        </w:rPr>
        <w:t>→</w:t>
      </w:r>
      <w:r w:rsidRPr="006E24CD">
        <w:rPr>
          <w:rFonts w:ascii="Arial" w:hAnsi="Arial" w:cs="Arial"/>
          <w:color w:val="00CC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00CC00"/>
          <w:sz w:val="40"/>
          <w:szCs w:val="26"/>
        </w:rPr>
        <w:t>un</w:t>
      </w:r>
      <w:r w:rsidRPr="006E24CD">
        <w:rPr>
          <w:rFonts w:ascii="Arial" w:hAnsi="Arial" w:cs="Arial"/>
          <w:color w:val="00CC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b/>
          <w:bCs/>
          <w:color w:val="00CC00"/>
          <w:sz w:val="40"/>
          <w:szCs w:val="26"/>
        </w:rPr>
        <w:t>bon</w:t>
      </w:r>
      <w:r w:rsidRPr="006E24CD">
        <w:rPr>
          <w:rFonts w:ascii="Arial" w:hAnsi="Arial" w:cs="Arial"/>
          <w:color w:val="00CC00"/>
          <w:w w:val="200"/>
          <w:sz w:val="40"/>
          <w:szCs w:val="26"/>
        </w:rPr>
        <w:t xml:space="preserve"> </w:t>
      </w:r>
      <w:r w:rsidR="00262ACD" w:rsidRPr="006E24CD">
        <w:rPr>
          <w:rFonts w:ascii="Arial" w:hAnsi="Arial" w:cs="Arial"/>
          <w:color w:val="00CC00"/>
          <w:sz w:val="40"/>
          <w:szCs w:val="26"/>
        </w:rPr>
        <w:t>caractère</w:t>
      </w:r>
    </w:p>
    <w:p w:rsidR="006E24CD" w:rsidRPr="00262ACD" w:rsidRDefault="006E24CD" w:rsidP="006E24CD">
      <w:pPr>
        <w:spacing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6E24CD">
        <w:rPr>
          <w:rFonts w:ascii="Arial" w:hAnsi="Arial" w:cs="Arial"/>
          <w:color w:val="FF0000"/>
          <w:sz w:val="40"/>
          <w:szCs w:val="26"/>
        </w:rPr>
        <w:t>un</w:t>
      </w:r>
      <w:r w:rsidRPr="006E24CD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FF0000"/>
          <w:sz w:val="40"/>
          <w:szCs w:val="26"/>
        </w:rPr>
        <w:t>vêtement</w:t>
      </w:r>
      <w:r w:rsidRPr="006E24CD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b/>
          <w:bCs/>
          <w:color w:val="FF0000"/>
          <w:sz w:val="40"/>
          <w:szCs w:val="26"/>
        </w:rPr>
        <w:t>sale</w:t>
      </w:r>
      <w:r w:rsidRPr="006E24CD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FF0000"/>
          <w:sz w:val="40"/>
          <w:szCs w:val="26"/>
        </w:rPr>
        <w:t>→</w:t>
      </w:r>
      <w:r w:rsidRPr="006E24CD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FF0000"/>
          <w:sz w:val="40"/>
          <w:szCs w:val="26"/>
        </w:rPr>
        <w:t>un</w:t>
      </w:r>
      <w:r w:rsidRPr="006E24CD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6E24CD">
        <w:rPr>
          <w:rFonts w:ascii="Arial" w:hAnsi="Arial" w:cs="Arial"/>
          <w:color w:val="FF0000"/>
          <w:sz w:val="40"/>
          <w:szCs w:val="26"/>
        </w:rPr>
        <w:t>vêtement</w:t>
      </w:r>
      <w:r w:rsidRPr="006E24CD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262ACD">
        <w:rPr>
          <w:rFonts w:ascii="Arial" w:hAnsi="Arial" w:cs="Arial"/>
          <w:b/>
          <w:bCs/>
          <w:color w:val="FF0000"/>
          <w:sz w:val="40"/>
          <w:szCs w:val="26"/>
        </w:rPr>
        <w:t>propre</w:t>
      </w:r>
    </w:p>
    <w:p w:rsidR="006E24CD" w:rsidRPr="006E24CD" w:rsidRDefault="006E24CD" w:rsidP="006E24CD">
      <w:pPr>
        <w:spacing w:line="480" w:lineRule="auto"/>
        <w:jc w:val="both"/>
        <w:rPr>
          <w:rFonts w:ascii="Arial" w:hAnsi="Arial" w:cs="Arial"/>
          <w:sz w:val="40"/>
        </w:rPr>
      </w:pPr>
    </w:p>
    <w:sectPr w:rsidR="006E24CD" w:rsidRPr="006E24CD" w:rsidSect="00262ACD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CD"/>
    <w:rsid w:val="000734E8"/>
    <w:rsid w:val="000D6D9A"/>
    <w:rsid w:val="00262ACD"/>
    <w:rsid w:val="006E24CD"/>
    <w:rsid w:val="008D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66ED4-B51A-4552-A2B1-3588D093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4C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CONTRAIRES</vt:lpstr>
    </vt:vector>
  </TitlesOfParts>
  <Company>CEA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CONTRAIRES</dc:title>
  <dc:subject/>
  <dc:creator>ch984802</dc:creator>
  <cp:keywords/>
  <dc:description/>
  <cp:lastModifiedBy>user</cp:lastModifiedBy>
  <cp:revision>2</cp:revision>
  <dcterms:created xsi:type="dcterms:W3CDTF">2015-12-03T08:57:00Z</dcterms:created>
  <dcterms:modified xsi:type="dcterms:W3CDTF">2015-12-03T08:57:00Z</dcterms:modified>
</cp:coreProperties>
</file>