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3"/>
        <w:gridCol w:w="2693"/>
        <w:gridCol w:w="2693"/>
        <w:gridCol w:w="2693"/>
      </w:tblGrid>
      <w:tr w:rsidR="009C246C">
        <w:tc>
          <w:tcPr>
            <w:tcW w:w="10772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Prénom:                                                                          Date:</w:t>
            </w:r>
          </w:p>
        </w:tc>
      </w:tr>
      <w:tr w:rsidR="009C246C" w:rsidRPr="00343C08">
        <w:tc>
          <w:tcPr>
            <w:tcW w:w="10772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6C" w:rsidRPr="00343C08" w:rsidRDefault="009C246C">
            <w:pPr>
              <w:pStyle w:val="TableContents"/>
              <w:rPr>
                <w:b/>
                <w:bCs/>
                <w:sz w:val="26"/>
                <w:szCs w:val="26"/>
                <w:lang w:val="fr-FR"/>
              </w:rPr>
            </w:pPr>
            <w:r w:rsidRPr="00343C08">
              <w:rPr>
                <w:b/>
                <w:bCs/>
                <w:sz w:val="26"/>
                <w:szCs w:val="26"/>
                <w:lang w:val="fr-FR"/>
              </w:rPr>
              <w:t>Vérifie ces soustractions et coche si ces dernières sont bonnes ou fausses.</w:t>
            </w:r>
          </w:p>
        </w:tc>
      </w:tr>
      <w:tr w:rsidR="009C246C">
        <w:tc>
          <w:tcPr>
            <w:tcW w:w="2693" w:type="dxa"/>
            <w:tcBorders>
              <w:top w:val="single" w:sz="1" w:space="0" w:color="000000"/>
              <w:left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 – 16 = 23</w:t>
            </w: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3   9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  1   6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2   3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Vérification: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 – 22 = 64</w:t>
            </w: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8   7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  2   2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6   4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1" w:space="0" w:color="000000"/>
              <w:right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Vérification: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</w:tc>
      </w:tr>
      <w:tr w:rsidR="009C246C" w:rsidRPr="00343C08">
        <w:tc>
          <w:tcPr>
            <w:tcW w:w="5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6C" w:rsidRPr="00343C08" w:rsidRDefault="009C246C">
            <w:pPr>
              <w:pStyle w:val="TableContents"/>
              <w:rPr>
                <w:rFonts w:cs="DejaVu Sans"/>
                <w:b/>
                <w:bCs/>
                <w:sz w:val="26"/>
                <w:szCs w:val="26"/>
                <w:lang w:val="fr-FR"/>
              </w:rPr>
            </w:pPr>
            <w:r w:rsidRPr="00343C08">
              <w:rPr>
                <w:b/>
                <w:bCs/>
                <w:sz w:val="26"/>
                <w:szCs w:val="26"/>
                <w:lang w:val="fr-FR"/>
              </w:rPr>
              <w:t xml:space="preserve">Cette soustraction est:     </w:t>
            </w:r>
            <w:r>
              <w:rPr>
                <w:rFonts w:cs="DejaVu Sans"/>
                <w:sz w:val="26"/>
                <w:szCs w:val="26"/>
                <w:rtl/>
              </w:rPr>
              <w:t>ߛ</w:t>
            </w:r>
            <w:r w:rsidRPr="00343C08">
              <w:rPr>
                <w:rFonts w:cs="DejaVu Sans"/>
                <w:b/>
                <w:bCs/>
                <w:sz w:val="26"/>
                <w:szCs w:val="26"/>
                <w:lang w:val="fr-FR"/>
              </w:rPr>
              <w:t xml:space="preserve"> bonne    </w:t>
            </w:r>
            <w:r>
              <w:rPr>
                <w:rFonts w:cs="DejaVu Sans"/>
                <w:sz w:val="26"/>
                <w:szCs w:val="26"/>
                <w:rtl/>
              </w:rPr>
              <w:t>ߛ</w:t>
            </w:r>
            <w:r w:rsidRPr="00343C08">
              <w:rPr>
                <w:rFonts w:cs="DejaVu Sans"/>
                <w:b/>
                <w:bCs/>
                <w:sz w:val="26"/>
                <w:szCs w:val="26"/>
                <w:lang w:val="fr-FR"/>
              </w:rPr>
              <w:t xml:space="preserve"> fausse</w:t>
            </w:r>
          </w:p>
        </w:tc>
        <w:tc>
          <w:tcPr>
            <w:tcW w:w="5386" w:type="dxa"/>
            <w:gridSpan w:val="2"/>
            <w:tcBorders>
              <w:bottom w:val="single" w:sz="1" w:space="0" w:color="000000"/>
              <w:right w:val="single" w:sz="1" w:space="0" w:color="000000"/>
            </w:tcBorders>
          </w:tcPr>
          <w:p w:rsidR="009C246C" w:rsidRPr="00343C08" w:rsidRDefault="009C246C">
            <w:pPr>
              <w:pStyle w:val="TableContents"/>
              <w:rPr>
                <w:rFonts w:cs="DejaVu Sans"/>
                <w:b/>
                <w:bCs/>
                <w:sz w:val="26"/>
                <w:szCs w:val="26"/>
                <w:lang w:val="fr-FR"/>
              </w:rPr>
            </w:pPr>
            <w:r w:rsidRPr="00343C08">
              <w:rPr>
                <w:b/>
                <w:bCs/>
                <w:sz w:val="26"/>
                <w:szCs w:val="26"/>
                <w:lang w:val="fr-FR"/>
              </w:rPr>
              <w:t xml:space="preserve">Cette soustraction est:     </w:t>
            </w:r>
            <w:r>
              <w:rPr>
                <w:rFonts w:cs="DejaVu Sans"/>
                <w:sz w:val="26"/>
                <w:szCs w:val="26"/>
                <w:rtl/>
              </w:rPr>
              <w:t>ߛ</w:t>
            </w:r>
            <w:r w:rsidRPr="00343C08">
              <w:rPr>
                <w:rFonts w:cs="DejaVu Sans"/>
                <w:b/>
                <w:bCs/>
                <w:sz w:val="26"/>
                <w:szCs w:val="26"/>
                <w:lang w:val="fr-FR"/>
              </w:rPr>
              <w:t xml:space="preserve"> bonne    </w:t>
            </w:r>
            <w:r>
              <w:rPr>
                <w:rFonts w:cs="DejaVu Sans"/>
                <w:sz w:val="26"/>
                <w:szCs w:val="26"/>
                <w:rtl/>
              </w:rPr>
              <w:t>ߛ</w:t>
            </w:r>
            <w:r w:rsidRPr="00343C08">
              <w:rPr>
                <w:rFonts w:cs="DejaVu Sans"/>
                <w:b/>
                <w:bCs/>
                <w:sz w:val="26"/>
                <w:szCs w:val="26"/>
                <w:lang w:val="fr-FR"/>
              </w:rPr>
              <w:t xml:space="preserve"> fausse</w:t>
            </w:r>
          </w:p>
        </w:tc>
      </w:tr>
      <w:tr w:rsidR="009C246C">
        <w:tc>
          <w:tcPr>
            <w:tcW w:w="5386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9C246C" w:rsidRDefault="009C246C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Calcule ces soustractions</w:t>
            </w:r>
          </w:p>
        </w:tc>
        <w:tc>
          <w:tcPr>
            <w:tcW w:w="538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6C" w:rsidRDefault="009C246C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Pose ces soustractions</w:t>
            </w:r>
          </w:p>
        </w:tc>
      </w:tr>
      <w:tr w:rsidR="009C246C"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74 – 31  = </w:t>
            </w: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7   4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  3   1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 – 43 = </w:t>
            </w: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12"/>
                <w:szCs w:val="12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5   5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    4   3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  <w:p w:rsidR="009C246C" w:rsidRDefault="009C246C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96 – 63 = </w:t>
            </w:r>
          </w:p>
        </w:tc>
        <w:tc>
          <w:tcPr>
            <w:tcW w:w="269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C246C" w:rsidRDefault="009C246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48 – 12 = </w:t>
            </w:r>
          </w:p>
        </w:tc>
      </w:tr>
    </w:tbl>
    <w:p w:rsidR="009C246C" w:rsidRDefault="009C246C" w:rsidP="00343C08"/>
    <w:sectPr w:rsidR="009C246C">
      <w:pgSz w:w="11905" w:h="16837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imbus Roman No9 L">
    <w:altName w:val="Arial Unicode MS"/>
    <w:charset w:val="80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Nimbus Sans L">
    <w:altName w:val="Arial"/>
    <w:charset w:val="8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C08"/>
    <w:rsid w:val="00343C08"/>
    <w:rsid w:val="009C246C"/>
    <w:rsid w:val="00D0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B55871E-CAB5-4315-BB46-D92399E2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  <w:lang w:val="en-US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Heading">
    <w:name w:val="Heading"/>
    <w:basedOn w:val="Normal"/>
    <w:next w:val="Corpsdetexte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Prénom:                                                                          Date:</vt:lpstr>
    </vt:vector>
  </TitlesOfParts>
  <Company>INSERM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Prénom:                                                                          Date:</dc:title>
  <dc:subject/>
  <dc:creator>nathalie</dc:creator>
  <cp:keywords/>
  <cp:lastModifiedBy>Caroline</cp:lastModifiedBy>
  <cp:revision>2</cp:revision>
  <cp:lastPrinted>1601-01-01T00:00:00Z</cp:lastPrinted>
  <dcterms:created xsi:type="dcterms:W3CDTF">2016-03-01T15:35:00Z</dcterms:created>
  <dcterms:modified xsi:type="dcterms:W3CDTF">2016-03-01T15:35:00Z</dcterms:modified>
</cp:coreProperties>
</file>